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664D2" w14:textId="1250F9D3" w:rsidR="001206EE" w:rsidRPr="00FB38A7" w:rsidRDefault="001206EE" w:rsidP="001206EE">
      <w:pPr>
        <w:jc w:val="center"/>
        <w:rPr>
          <w:rFonts w:ascii="Aptos" w:hAnsi="Aptos"/>
          <w:b/>
          <w:bCs/>
          <w:sz w:val="24"/>
          <w:szCs w:val="28"/>
        </w:rPr>
      </w:pPr>
      <w:r w:rsidRPr="00B90A86">
        <w:rPr>
          <w:rFonts w:ascii="Aptos" w:hAnsi="Aptos"/>
          <w:b/>
          <w:bCs/>
          <w:sz w:val="24"/>
          <w:szCs w:val="28"/>
        </w:rPr>
        <w:t xml:space="preserve">Ocean Forecasting in Data-Sparse Environments: </w:t>
      </w:r>
      <w:r w:rsidRPr="0049067E">
        <w:rPr>
          <w:rFonts w:ascii="Aptos" w:hAnsi="Aptos"/>
          <w:b/>
          <w:bCs/>
          <w:sz w:val="24"/>
          <w:szCs w:val="28"/>
        </w:rPr>
        <w:t>Operational 3D</w:t>
      </w:r>
      <w:r w:rsidR="00CC5F47">
        <w:rPr>
          <w:rFonts w:ascii="Aptos" w:hAnsi="Aptos"/>
          <w:b/>
          <w:bCs/>
          <w:sz w:val="24"/>
          <w:szCs w:val="28"/>
        </w:rPr>
        <w:t xml:space="preserve"> Ocean</w:t>
      </w:r>
      <w:r w:rsidRPr="0049067E">
        <w:rPr>
          <w:rFonts w:ascii="Aptos" w:hAnsi="Aptos"/>
          <w:b/>
          <w:bCs/>
          <w:sz w:val="24"/>
          <w:szCs w:val="28"/>
        </w:rPr>
        <w:t xml:space="preserve"> Circulation Models for Pacific Island Resilience</w:t>
      </w:r>
      <w:r w:rsidRPr="002205C6">
        <w:rPr>
          <w:rFonts w:ascii="Aptos" w:hAnsi="Aptos"/>
          <w:b/>
          <w:bCs/>
          <w:sz w:val="24"/>
          <w:szCs w:val="28"/>
        </w:rPr>
        <w:t>: Bridging Models, Observations, and Societal Applications</w:t>
      </w:r>
      <w:r>
        <w:rPr>
          <w:rFonts w:ascii="Aptos" w:hAnsi="Aptos"/>
          <w:b/>
          <w:bCs/>
          <w:sz w:val="24"/>
          <w:szCs w:val="28"/>
        </w:rPr>
        <w:t xml:space="preserve"> </w:t>
      </w:r>
    </w:p>
    <w:p w14:paraId="072B1498" w14:textId="77777777" w:rsidR="00D1293E" w:rsidRPr="00FB38A7" w:rsidRDefault="00D1293E" w:rsidP="00D1293E">
      <w:pPr>
        <w:jc w:val="center"/>
        <w:rPr>
          <w:rFonts w:ascii="Aptos" w:hAnsi="Aptos"/>
          <w:b/>
          <w:bCs/>
          <w:sz w:val="22"/>
        </w:rPr>
      </w:pPr>
    </w:p>
    <w:p w14:paraId="5C91ADF2" w14:textId="2946519C" w:rsidR="00D9276E" w:rsidRPr="000D2588" w:rsidRDefault="00947010" w:rsidP="00D1293E">
      <w:pPr>
        <w:jc w:val="center"/>
        <w:rPr>
          <w:rFonts w:ascii="Aptos" w:hAnsi="Aptos"/>
          <w:sz w:val="22"/>
          <w:vertAlign w:val="superscript"/>
          <w:lang w:val="es-MX"/>
        </w:rPr>
      </w:pPr>
      <w:r w:rsidRPr="000D2588">
        <w:rPr>
          <w:rFonts w:ascii="Aptos" w:hAnsi="Aptos"/>
          <w:sz w:val="22"/>
          <w:lang w:val="es-MX"/>
        </w:rPr>
        <w:t>C. Gabriela Mayorga Adame</w:t>
      </w:r>
      <w:r w:rsidR="00B605E2" w:rsidRPr="000D2588">
        <w:rPr>
          <w:rFonts w:ascii="Aptos" w:hAnsi="Aptos"/>
          <w:sz w:val="22"/>
          <w:vertAlign w:val="superscript"/>
          <w:lang w:val="es-MX"/>
        </w:rPr>
        <w:t>1</w:t>
      </w:r>
      <w:r w:rsidR="00B605E2" w:rsidRPr="000D2588">
        <w:rPr>
          <w:rFonts w:ascii="Aptos" w:hAnsi="Aptos"/>
          <w:sz w:val="22"/>
          <w:lang w:val="es-MX"/>
        </w:rPr>
        <w:t xml:space="preserve">, </w:t>
      </w:r>
      <w:proofErr w:type="spellStart"/>
      <w:r w:rsidR="0053487D" w:rsidRPr="000D2588">
        <w:rPr>
          <w:rFonts w:ascii="Aptos" w:hAnsi="Aptos"/>
          <w:sz w:val="22"/>
          <w:lang w:val="es-MX"/>
        </w:rPr>
        <w:t>Fenando</w:t>
      </w:r>
      <w:proofErr w:type="spellEnd"/>
      <w:r w:rsidR="0053487D" w:rsidRPr="000D2588">
        <w:rPr>
          <w:rFonts w:ascii="Aptos" w:hAnsi="Aptos"/>
          <w:sz w:val="22"/>
          <w:lang w:val="es-MX"/>
        </w:rPr>
        <w:t xml:space="preserve"> S</w:t>
      </w:r>
      <w:r w:rsidR="000D2588" w:rsidRPr="000D2588">
        <w:rPr>
          <w:rFonts w:ascii="Aptos" w:hAnsi="Aptos"/>
          <w:sz w:val="22"/>
          <w:lang w:val="es-MX"/>
        </w:rPr>
        <w:t>obra</w:t>
      </w:r>
      <w:r w:rsidR="000D2588">
        <w:rPr>
          <w:rFonts w:ascii="Aptos" w:hAnsi="Aptos"/>
          <w:sz w:val="22"/>
          <w:lang w:val="es-MX"/>
        </w:rPr>
        <w:t>l</w:t>
      </w:r>
      <w:r w:rsidR="00B605E2" w:rsidRPr="000D2588">
        <w:rPr>
          <w:rFonts w:ascii="Aptos" w:hAnsi="Aptos"/>
          <w:sz w:val="22"/>
          <w:vertAlign w:val="superscript"/>
          <w:lang w:val="es-MX"/>
        </w:rPr>
        <w:t>2</w:t>
      </w:r>
      <w:r w:rsidR="00B605E2" w:rsidRPr="000D2588">
        <w:rPr>
          <w:rFonts w:ascii="Aptos" w:hAnsi="Aptos"/>
          <w:sz w:val="22"/>
          <w:lang w:val="es-MX"/>
        </w:rPr>
        <w:t xml:space="preserve">, </w:t>
      </w:r>
      <w:r w:rsidR="0053487D" w:rsidRPr="000D2588">
        <w:rPr>
          <w:rFonts w:ascii="Aptos" w:hAnsi="Aptos"/>
          <w:sz w:val="22"/>
          <w:lang w:val="es-MX"/>
        </w:rPr>
        <w:t>Moritz Wandres</w:t>
      </w:r>
      <w:r w:rsidR="00CC5F47" w:rsidRPr="000D2588">
        <w:rPr>
          <w:rFonts w:ascii="Aptos" w:hAnsi="Aptos"/>
          <w:sz w:val="22"/>
          <w:vertAlign w:val="superscript"/>
          <w:lang w:val="es-MX"/>
        </w:rPr>
        <w:t>1</w:t>
      </w:r>
      <w:r w:rsidR="0053487D" w:rsidRPr="000D2588">
        <w:rPr>
          <w:rFonts w:ascii="Aptos" w:hAnsi="Aptos"/>
          <w:sz w:val="22"/>
          <w:lang w:val="es-MX"/>
        </w:rPr>
        <w:t>, Bipen Prakash</w:t>
      </w:r>
      <w:r w:rsidR="00CC5F47" w:rsidRPr="000D2588">
        <w:rPr>
          <w:rFonts w:ascii="Aptos" w:hAnsi="Aptos"/>
          <w:sz w:val="22"/>
          <w:vertAlign w:val="superscript"/>
          <w:lang w:val="es-MX"/>
        </w:rPr>
        <w:t>1</w:t>
      </w:r>
      <w:r w:rsidR="0053487D" w:rsidRPr="000D2588">
        <w:rPr>
          <w:rFonts w:ascii="Aptos" w:hAnsi="Aptos"/>
          <w:sz w:val="22"/>
          <w:lang w:val="es-MX"/>
        </w:rPr>
        <w:t xml:space="preserve">, </w:t>
      </w:r>
      <w:r w:rsidR="0053487D" w:rsidRPr="000D2588">
        <w:rPr>
          <w:rFonts w:ascii="Aptos" w:hAnsi="Aptos"/>
          <w:sz w:val="22"/>
          <w:lang w:val="es-MX"/>
        </w:rPr>
        <w:t>Jerome Aucan</w:t>
      </w:r>
      <w:r w:rsidR="00CC5F47" w:rsidRPr="000D2588">
        <w:rPr>
          <w:rFonts w:ascii="Aptos" w:hAnsi="Aptos"/>
          <w:sz w:val="22"/>
          <w:vertAlign w:val="superscript"/>
          <w:lang w:val="es-MX"/>
        </w:rPr>
        <w:t>1</w:t>
      </w:r>
      <w:r w:rsidR="00CC5F47">
        <w:rPr>
          <w:rFonts w:ascii="Aptos" w:hAnsi="Aptos"/>
          <w:sz w:val="22"/>
          <w:lang w:val="es-MX"/>
        </w:rPr>
        <w:t xml:space="preserve">, </w:t>
      </w:r>
      <w:r w:rsidR="000D2588" w:rsidRPr="000D2588">
        <w:rPr>
          <w:rFonts w:ascii="Aptos" w:hAnsi="Aptos"/>
          <w:sz w:val="22"/>
          <w:lang w:val="es-MX"/>
        </w:rPr>
        <w:t>Herve Damlamian</w:t>
      </w:r>
      <w:r w:rsidR="00CC5F47" w:rsidRPr="000D2588">
        <w:rPr>
          <w:rFonts w:ascii="Aptos" w:hAnsi="Aptos"/>
          <w:sz w:val="22"/>
          <w:vertAlign w:val="superscript"/>
          <w:lang w:val="es-MX"/>
        </w:rPr>
        <w:t>1</w:t>
      </w:r>
      <w:r w:rsidR="0053487D" w:rsidRPr="000D2588">
        <w:rPr>
          <w:rFonts w:ascii="Aptos" w:hAnsi="Aptos"/>
          <w:sz w:val="22"/>
          <w:lang w:val="es-MX"/>
        </w:rPr>
        <w:t xml:space="preserve"> </w:t>
      </w:r>
    </w:p>
    <w:p w14:paraId="2B4BCEC7" w14:textId="77777777" w:rsidR="00D1293E" w:rsidRPr="000D2588" w:rsidRDefault="00D1293E" w:rsidP="00D1293E">
      <w:pPr>
        <w:jc w:val="center"/>
        <w:rPr>
          <w:rFonts w:ascii="Aptos" w:hAnsi="Aptos"/>
          <w:sz w:val="22"/>
          <w:vertAlign w:val="superscript"/>
          <w:lang w:val="es-MX"/>
        </w:rPr>
      </w:pPr>
    </w:p>
    <w:p w14:paraId="5BCB122D" w14:textId="590116DB" w:rsidR="00D9276E" w:rsidRPr="00FB38A7" w:rsidRDefault="00DC0D46" w:rsidP="00D1293E">
      <w:pPr>
        <w:jc w:val="center"/>
        <w:rPr>
          <w:rFonts w:ascii="Aptos" w:hAnsi="Aptos" w:cs="Times New Roman"/>
          <w:sz w:val="22"/>
        </w:rPr>
      </w:pPr>
      <w:r w:rsidRPr="00FB38A7">
        <w:rPr>
          <w:rFonts w:ascii="Aptos" w:hAnsi="Aptos" w:cs="Times New Roman"/>
          <w:sz w:val="22"/>
          <w:vertAlign w:val="superscript"/>
        </w:rPr>
        <w:t>1</w:t>
      </w:r>
      <w:r w:rsidR="00164496">
        <w:rPr>
          <w:rFonts w:ascii="Aptos" w:hAnsi="Aptos" w:cs="Times New Roman"/>
          <w:sz w:val="22"/>
          <w:vertAlign w:val="superscript"/>
        </w:rPr>
        <w:t xml:space="preserve"> </w:t>
      </w:r>
      <w:r w:rsidR="00E123B0">
        <w:rPr>
          <w:rFonts w:ascii="Aptos" w:hAnsi="Aptos" w:cs="Times New Roman"/>
          <w:sz w:val="22"/>
        </w:rPr>
        <w:t>The P</w:t>
      </w:r>
      <w:r w:rsidR="001206EE">
        <w:rPr>
          <w:rFonts w:ascii="Aptos" w:hAnsi="Aptos" w:cs="Times New Roman"/>
          <w:sz w:val="22"/>
        </w:rPr>
        <w:t>acific Community (SPC)</w:t>
      </w:r>
    </w:p>
    <w:p w14:paraId="4D36E90A" w14:textId="20968F51" w:rsidR="00D1293E" w:rsidRPr="00FB38A7" w:rsidRDefault="00DC0D46" w:rsidP="00164496">
      <w:pPr>
        <w:jc w:val="center"/>
        <w:rPr>
          <w:rFonts w:ascii="Aptos" w:hAnsi="Aptos" w:cs="Times New Roman"/>
          <w:sz w:val="22"/>
        </w:rPr>
      </w:pPr>
      <w:r w:rsidRPr="00FB38A7">
        <w:rPr>
          <w:rFonts w:ascii="Aptos" w:hAnsi="Aptos" w:cs="Times New Roman"/>
          <w:sz w:val="22"/>
          <w:vertAlign w:val="superscript"/>
        </w:rPr>
        <w:t>2</w:t>
      </w:r>
      <w:r w:rsidR="00164496">
        <w:rPr>
          <w:rFonts w:ascii="Aptos" w:hAnsi="Aptos" w:cs="Times New Roman"/>
          <w:sz w:val="22"/>
          <w:vertAlign w:val="superscript"/>
        </w:rPr>
        <w:t xml:space="preserve"> </w:t>
      </w:r>
      <w:r w:rsidR="00164496">
        <w:rPr>
          <w:rFonts w:ascii="Aptos" w:hAnsi="Aptos" w:cs="Times New Roman"/>
          <w:sz w:val="22"/>
        </w:rPr>
        <w:t xml:space="preserve">Coastal and Regional Oceanography Lab, University of New South Wales </w:t>
      </w:r>
    </w:p>
    <w:p w14:paraId="1A05CA04" w14:textId="77777777" w:rsidR="009A1242" w:rsidRDefault="009A1242" w:rsidP="00D1293E">
      <w:pPr>
        <w:rPr>
          <w:rFonts w:ascii="Aptos" w:hAnsi="Aptos"/>
          <w:b/>
          <w:bCs/>
          <w:sz w:val="22"/>
        </w:rPr>
      </w:pPr>
    </w:p>
    <w:p w14:paraId="18852C74" w14:textId="10A4B6CE" w:rsidR="00D9276E" w:rsidRPr="00FB38A7" w:rsidRDefault="00510650" w:rsidP="00D1293E">
      <w:pPr>
        <w:rPr>
          <w:rFonts w:ascii="Aptos" w:hAnsi="Aptos"/>
          <w:b/>
          <w:bCs/>
          <w:sz w:val="22"/>
        </w:rPr>
      </w:pPr>
      <w:r w:rsidRPr="00FB38A7">
        <w:rPr>
          <w:rFonts w:ascii="Aptos" w:hAnsi="Aptos"/>
          <w:b/>
          <w:bCs/>
          <w:sz w:val="22"/>
        </w:rPr>
        <w:t>Abstract</w:t>
      </w:r>
    </w:p>
    <w:p w14:paraId="51322028" w14:textId="77777777" w:rsidR="0003255E" w:rsidRDefault="0003255E" w:rsidP="00D1293E">
      <w:pPr>
        <w:rPr>
          <w:rFonts w:ascii="Aptos" w:hAnsi="Aptos"/>
          <w:sz w:val="22"/>
        </w:rPr>
      </w:pPr>
    </w:p>
    <w:p w14:paraId="6511974B" w14:textId="77777777" w:rsidR="00205D0A" w:rsidRDefault="00205D0A" w:rsidP="00205D0A">
      <w:pPr>
        <w:rPr>
          <w:rFonts w:ascii="Aptos" w:hAnsi="Aptos"/>
          <w:sz w:val="22"/>
          <w:lang w:val="en-AU"/>
        </w:rPr>
      </w:pPr>
      <w:r w:rsidRPr="00205D0A">
        <w:rPr>
          <w:rFonts w:ascii="Aptos" w:hAnsi="Aptos"/>
          <w:sz w:val="22"/>
          <w:lang w:val="en-AU"/>
        </w:rPr>
        <w:t>Pacific Small Island Developing States (SIDS) face acute and growing vulnerability to climate-related hazards, including tropical cyclones, marine heat waves, flooding, drought, and sea-level rise. As the frequency and intensity of these events increases, Pacific SIDS require accurate, timely, and actionable ocean and weather information to support early warning systems and protect human and environmental health.</w:t>
      </w:r>
    </w:p>
    <w:p w14:paraId="00FCE4C2" w14:textId="77777777" w:rsidR="00793C51" w:rsidRPr="00205D0A" w:rsidRDefault="00793C51" w:rsidP="00205D0A">
      <w:pPr>
        <w:rPr>
          <w:rFonts w:ascii="Aptos" w:hAnsi="Aptos"/>
          <w:sz w:val="22"/>
          <w:lang w:val="en-AU"/>
        </w:rPr>
      </w:pPr>
    </w:p>
    <w:p w14:paraId="0A731A67" w14:textId="4A05093F" w:rsidR="00205D0A" w:rsidRDefault="00205D0A" w:rsidP="00205D0A">
      <w:pPr>
        <w:rPr>
          <w:rFonts w:ascii="Aptos" w:hAnsi="Aptos"/>
          <w:sz w:val="22"/>
          <w:lang w:val="en-AU"/>
        </w:rPr>
      </w:pPr>
      <w:r w:rsidRPr="00205D0A">
        <w:rPr>
          <w:rFonts w:ascii="Aptos" w:hAnsi="Aptos"/>
          <w:sz w:val="22"/>
          <w:lang w:val="en-AU"/>
        </w:rPr>
        <w:t>Through the UNEP CIS-Pac5 project, we are developing high-resolution CROCO 3D ocean circulation models as operational forecasting systems, delivering weekly predictions for real-time applications. Systems are now operational for the Solomon Islands and Niue, with Tuvalu and Cook Islands under development.</w:t>
      </w:r>
      <w:r w:rsidR="00793C51">
        <w:rPr>
          <w:rFonts w:ascii="Aptos" w:hAnsi="Aptos"/>
          <w:sz w:val="22"/>
          <w:lang w:val="en-AU"/>
        </w:rPr>
        <w:t xml:space="preserve"> </w:t>
      </w:r>
      <w:r w:rsidRPr="00205D0A">
        <w:rPr>
          <w:rFonts w:ascii="Aptos" w:hAnsi="Aptos"/>
          <w:sz w:val="22"/>
          <w:lang w:val="en-AU"/>
        </w:rPr>
        <w:t xml:space="preserve">Model outputs — including temperature, salinity, currents, and sea surface elevation — support applications critical to Pacific Island resilience, with fit-for-purpose data products being co-developed with local stakeholders. Potential applications </w:t>
      </w:r>
      <w:proofErr w:type="gramStart"/>
      <w:r w:rsidR="00E123B0" w:rsidRPr="00205D0A">
        <w:rPr>
          <w:rFonts w:ascii="Aptos" w:hAnsi="Aptos"/>
          <w:sz w:val="22"/>
          <w:lang w:val="en-AU"/>
        </w:rPr>
        <w:t>include</w:t>
      </w:r>
      <w:r w:rsidR="00E123B0">
        <w:rPr>
          <w:rFonts w:ascii="Aptos" w:hAnsi="Aptos"/>
          <w:sz w:val="22"/>
          <w:lang w:val="en-AU"/>
        </w:rPr>
        <w:t>:</w:t>
      </w:r>
      <w:proofErr w:type="gramEnd"/>
      <w:r w:rsidR="00E123B0">
        <w:rPr>
          <w:rFonts w:ascii="Aptos" w:hAnsi="Aptos"/>
          <w:sz w:val="22"/>
          <w:lang w:val="en-AU"/>
        </w:rPr>
        <w:t xml:space="preserve"> </w:t>
      </w:r>
      <w:r w:rsidRPr="00205D0A">
        <w:rPr>
          <w:rFonts w:ascii="Aptos" w:hAnsi="Aptos"/>
          <w:sz w:val="22"/>
          <w:lang w:val="en-AU"/>
        </w:rPr>
        <w:t xml:space="preserve">maritime safety, where current forecasts could provide vital information for navigational warnings and search and rescue; coral </w:t>
      </w:r>
      <w:r>
        <w:rPr>
          <w:rFonts w:ascii="Aptos" w:hAnsi="Aptos"/>
          <w:sz w:val="22"/>
          <w:lang w:val="en-AU"/>
        </w:rPr>
        <w:t xml:space="preserve">reef </w:t>
      </w:r>
      <w:r w:rsidRPr="00205D0A">
        <w:rPr>
          <w:rFonts w:ascii="Aptos" w:hAnsi="Aptos"/>
          <w:sz w:val="22"/>
          <w:lang w:val="en-AU"/>
        </w:rPr>
        <w:t>conservation efforts, which could benefit from local marine heat wave forecasting; and fisheries management, where models could identify productive zones and species-specific isotherms to maximise catch per unit effort.</w:t>
      </w:r>
    </w:p>
    <w:p w14:paraId="4D3B6B3A" w14:textId="77777777" w:rsidR="00793C51" w:rsidRPr="00205D0A" w:rsidRDefault="00793C51" w:rsidP="00205D0A">
      <w:pPr>
        <w:rPr>
          <w:rFonts w:ascii="Aptos" w:hAnsi="Aptos"/>
          <w:sz w:val="22"/>
          <w:lang w:val="en-AU"/>
        </w:rPr>
      </w:pPr>
    </w:p>
    <w:p w14:paraId="7CC8A3E0" w14:textId="77777777" w:rsidR="00205D0A" w:rsidRDefault="00205D0A" w:rsidP="00205D0A">
      <w:pPr>
        <w:rPr>
          <w:rFonts w:ascii="Aptos" w:hAnsi="Aptos"/>
          <w:sz w:val="22"/>
          <w:lang w:val="en-AU"/>
        </w:rPr>
      </w:pPr>
      <w:r w:rsidRPr="00205D0A">
        <w:rPr>
          <w:rFonts w:ascii="Aptos" w:hAnsi="Aptos"/>
          <w:sz w:val="22"/>
          <w:lang w:val="en-AU"/>
        </w:rPr>
        <w:t>A key challenge in data-sparse regions is model validation, particularly in the coastal zone. Nearshore water quality sensors monitoring temperature, salinity, pH, turbidity, chlorophyll, and dissolved oxygen are being deployed alongside the modelling effort. Machine learning methods are being explored to link coastal model outputs to these nearshore observations. For the Solomon Islands, temperature-at-depth observations collected by the tuna fishing industry through FVON are being used to validate and improve model performance.</w:t>
      </w:r>
    </w:p>
    <w:p w14:paraId="49968A4E" w14:textId="77777777" w:rsidR="0088528B" w:rsidRPr="00205D0A" w:rsidRDefault="0088528B" w:rsidP="00205D0A">
      <w:pPr>
        <w:rPr>
          <w:rFonts w:ascii="Aptos" w:hAnsi="Aptos"/>
          <w:sz w:val="22"/>
          <w:lang w:val="en-AU"/>
        </w:rPr>
      </w:pPr>
    </w:p>
    <w:p w14:paraId="3843CD00" w14:textId="77777777" w:rsidR="00205D0A" w:rsidRPr="00205D0A" w:rsidRDefault="00205D0A" w:rsidP="00205D0A">
      <w:pPr>
        <w:rPr>
          <w:rFonts w:ascii="Aptos" w:hAnsi="Aptos"/>
          <w:sz w:val="22"/>
          <w:lang w:val="en-AU"/>
        </w:rPr>
      </w:pPr>
      <w:r w:rsidRPr="00205D0A">
        <w:rPr>
          <w:rFonts w:ascii="Aptos" w:hAnsi="Aptos"/>
          <w:sz w:val="22"/>
          <w:lang w:val="en-AU"/>
        </w:rPr>
        <w:t>This work demonstrates a practical, co-designed approach to building fit-for-purpose ocean forecasting capacity in some of the world's most climate-vulnerable nations, highlights critical observational gaps, and presents an opportunity to use models to optimise ocean observing systems in remote and resource-limited environments.</w:t>
      </w:r>
    </w:p>
    <w:sectPr w:rsidR="00205D0A" w:rsidRPr="00205D0A" w:rsidSect="00904D71">
      <w:pgSz w:w="11906" w:h="16838"/>
      <w:pgMar w:top="1134"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ZkYzA5Y2QxZWE1OTk3ZWRlYmU2YjgxOWQ0YmUzMzcifQ=="/>
  </w:docVars>
  <w:rsids>
    <w:rsidRoot w:val="00D246A5"/>
    <w:rsid w:val="00013F3C"/>
    <w:rsid w:val="0003255E"/>
    <w:rsid w:val="0005299D"/>
    <w:rsid w:val="000957C3"/>
    <w:rsid w:val="000C153A"/>
    <w:rsid w:val="000D0293"/>
    <w:rsid w:val="000D2588"/>
    <w:rsid w:val="000E1D1F"/>
    <w:rsid w:val="001206EE"/>
    <w:rsid w:val="00164496"/>
    <w:rsid w:val="00190C03"/>
    <w:rsid w:val="001B75B7"/>
    <w:rsid w:val="001C0100"/>
    <w:rsid w:val="001D481E"/>
    <w:rsid w:val="001E2A27"/>
    <w:rsid w:val="001F463D"/>
    <w:rsid w:val="00205D0A"/>
    <w:rsid w:val="00216A03"/>
    <w:rsid w:val="002205C6"/>
    <w:rsid w:val="00233A78"/>
    <w:rsid w:val="002926C3"/>
    <w:rsid w:val="002A6020"/>
    <w:rsid w:val="002E3990"/>
    <w:rsid w:val="002E467E"/>
    <w:rsid w:val="00355BEA"/>
    <w:rsid w:val="00355D34"/>
    <w:rsid w:val="003678CC"/>
    <w:rsid w:val="003D6CCB"/>
    <w:rsid w:val="003F3D67"/>
    <w:rsid w:val="00414D9F"/>
    <w:rsid w:val="00431D7F"/>
    <w:rsid w:val="00473FB3"/>
    <w:rsid w:val="0049067E"/>
    <w:rsid w:val="00510650"/>
    <w:rsid w:val="00514D78"/>
    <w:rsid w:val="005331DC"/>
    <w:rsid w:val="0053487D"/>
    <w:rsid w:val="00541DCA"/>
    <w:rsid w:val="00587E15"/>
    <w:rsid w:val="00587F22"/>
    <w:rsid w:val="005917FE"/>
    <w:rsid w:val="005C74CD"/>
    <w:rsid w:val="005F4D11"/>
    <w:rsid w:val="005F4ED2"/>
    <w:rsid w:val="00666AF1"/>
    <w:rsid w:val="006B43A3"/>
    <w:rsid w:val="006C6BD6"/>
    <w:rsid w:val="006E3702"/>
    <w:rsid w:val="006E5817"/>
    <w:rsid w:val="00714D66"/>
    <w:rsid w:val="00725FE1"/>
    <w:rsid w:val="00791031"/>
    <w:rsid w:val="00793C51"/>
    <w:rsid w:val="00800C49"/>
    <w:rsid w:val="008072E8"/>
    <w:rsid w:val="00821479"/>
    <w:rsid w:val="00854005"/>
    <w:rsid w:val="0088528B"/>
    <w:rsid w:val="00904D71"/>
    <w:rsid w:val="00947010"/>
    <w:rsid w:val="009945DF"/>
    <w:rsid w:val="009A1242"/>
    <w:rsid w:val="009D4CC2"/>
    <w:rsid w:val="009F5AB0"/>
    <w:rsid w:val="00A204C7"/>
    <w:rsid w:val="00A2612E"/>
    <w:rsid w:val="00A26432"/>
    <w:rsid w:val="00A836A5"/>
    <w:rsid w:val="00A94CBE"/>
    <w:rsid w:val="00AD3E66"/>
    <w:rsid w:val="00B376A9"/>
    <w:rsid w:val="00B507F6"/>
    <w:rsid w:val="00B60360"/>
    <w:rsid w:val="00B605E2"/>
    <w:rsid w:val="00B6116C"/>
    <w:rsid w:val="00B90A86"/>
    <w:rsid w:val="00BB03D2"/>
    <w:rsid w:val="00BE1A9E"/>
    <w:rsid w:val="00BF3361"/>
    <w:rsid w:val="00BF3FE5"/>
    <w:rsid w:val="00C33A2D"/>
    <w:rsid w:val="00C41C0B"/>
    <w:rsid w:val="00C6092A"/>
    <w:rsid w:val="00C717CE"/>
    <w:rsid w:val="00C84D8D"/>
    <w:rsid w:val="00CC5F47"/>
    <w:rsid w:val="00CD056B"/>
    <w:rsid w:val="00D1293E"/>
    <w:rsid w:val="00D246A5"/>
    <w:rsid w:val="00D418B3"/>
    <w:rsid w:val="00D52FC5"/>
    <w:rsid w:val="00D615D2"/>
    <w:rsid w:val="00D9276E"/>
    <w:rsid w:val="00DA5506"/>
    <w:rsid w:val="00DC0D46"/>
    <w:rsid w:val="00DC542E"/>
    <w:rsid w:val="00DF5345"/>
    <w:rsid w:val="00E02712"/>
    <w:rsid w:val="00E123B0"/>
    <w:rsid w:val="00E355E7"/>
    <w:rsid w:val="00E6524A"/>
    <w:rsid w:val="00E90127"/>
    <w:rsid w:val="00EF1E1E"/>
    <w:rsid w:val="00F20365"/>
    <w:rsid w:val="00F8403F"/>
    <w:rsid w:val="00FB38A7"/>
    <w:rsid w:val="00FE6646"/>
    <w:rsid w:val="00FF2E27"/>
    <w:rsid w:val="00FF7D68"/>
    <w:rsid w:val="039F78D2"/>
    <w:rsid w:val="1708734D"/>
    <w:rsid w:val="19B60BB4"/>
    <w:rsid w:val="2581351A"/>
    <w:rsid w:val="32FE3480"/>
    <w:rsid w:val="3F831AB3"/>
    <w:rsid w:val="431E351D"/>
    <w:rsid w:val="5E3A01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1A9A1"/>
  <w15:docId w15:val="{F97DA1FB-8AD3-41E1-A2A1-176F2ED72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6EE"/>
    <w:pPr>
      <w:widowControl w:val="0"/>
      <w:jc w:val="both"/>
    </w:pPr>
    <w:rPr>
      <w:rFonts w:cstheme="minorBidi"/>
      <w:kern w:val="2"/>
      <w:sz w:val="21"/>
      <w:szCs w:val="22"/>
      <w:lang w:val="en-US"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31DC"/>
    <w:rPr>
      <w:color w:val="0563C1" w:themeColor="hyperlink"/>
      <w:u w:val="single"/>
    </w:rPr>
  </w:style>
  <w:style w:type="character" w:styleId="UnresolvedMention">
    <w:name w:val="Unresolved Mention"/>
    <w:basedOn w:val="DefaultParagraphFont"/>
    <w:uiPriority w:val="99"/>
    <w:semiHidden/>
    <w:unhideWhenUsed/>
    <w:rsid w:val="005331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Metadata/LabelInfo.xml><?xml version="1.0" encoding="utf-8"?>
<clbl:labelList xmlns:clbl="http://schemas.microsoft.com/office/2020/mipLabelMetadata">
  <clbl:label id="{17f18161-20d7-4746-87fd-50fe3e3b6619}" enabled="0" method="" siteId="{17f18161-20d7-4746-87fd-50fe3e3b6619}"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356</Words>
  <Characters>2251</Characters>
  <Application>Microsoft Office Word</Application>
  <DocSecurity>0</DocSecurity>
  <Lines>38</Lines>
  <Paragraphs>11</Paragraphs>
  <ScaleCrop>false</ScaleCrop>
  <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 苗茵</dc:creator>
  <cp:lastModifiedBy>Claudia Gabriela Mayorga Adame</cp:lastModifiedBy>
  <cp:revision>2</cp:revision>
  <dcterms:created xsi:type="dcterms:W3CDTF">2026-03-27T04:50:00Z</dcterms:created>
  <dcterms:modified xsi:type="dcterms:W3CDTF">2026-03-27T04:50:00Z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31DF4B301F96420485D3BBD7451342B9_13</vt:lpwstr>
  </property>
</Properties>
</file>