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6B6" w:rsidRPr="001C7A89" w:rsidRDefault="001C7A89" w:rsidP="001C7A89">
      <w:pPr>
        <w:jc w:val="center"/>
        <w:rPr>
          <w:rFonts w:ascii="Times New Roman" w:hAnsi="Times New Roman" w:cs="Times New Roman"/>
          <w:b/>
          <w:sz w:val="28"/>
        </w:rPr>
      </w:pPr>
      <w:r w:rsidRPr="001C7A89">
        <w:rPr>
          <w:rFonts w:ascii="Times New Roman" w:hAnsi="Times New Roman" w:cs="Times New Roman"/>
          <w:b/>
          <w:sz w:val="28"/>
        </w:rPr>
        <w:t xml:space="preserve">Impact of Ocean Observations </w:t>
      </w:r>
      <w:r w:rsidRPr="001C7A89">
        <w:rPr>
          <w:rFonts w:ascii="Times New Roman" w:hAnsi="Times New Roman" w:cs="Times New Roman"/>
          <w:b/>
          <w:sz w:val="28"/>
        </w:rPr>
        <w:t>in the Indian Ocean: Insights from SYNOBS Experiments</w:t>
      </w:r>
    </w:p>
    <w:p w:rsidR="001C7A89" w:rsidRPr="001C7A89" w:rsidRDefault="003C5B71" w:rsidP="001C7A89">
      <w:pPr>
        <w:jc w:val="center"/>
        <w:rPr>
          <w:rFonts w:ascii="Times New Roman" w:hAnsi="Times New Roman" w:cs="Times New Roman"/>
          <w:i/>
          <w:sz w:val="24"/>
        </w:rPr>
      </w:pPr>
      <w:proofErr w:type="spellStart"/>
      <w:r>
        <w:rPr>
          <w:rFonts w:ascii="Times New Roman" w:hAnsi="Times New Roman" w:cs="Times New Roman"/>
          <w:i/>
          <w:sz w:val="24"/>
        </w:rPr>
        <w:t>Raheema</w:t>
      </w:r>
      <w:proofErr w:type="spellEnd"/>
      <w:r>
        <w:rPr>
          <w:rFonts w:ascii="Times New Roman" w:hAnsi="Times New Roman" w:cs="Times New Roman"/>
          <w:i/>
          <w:sz w:val="24"/>
        </w:rPr>
        <w:t xml:space="preserve"> Rah</w:t>
      </w:r>
      <w:r w:rsidR="001C7A89" w:rsidRPr="001C7A89">
        <w:rPr>
          <w:rFonts w:ascii="Times New Roman" w:hAnsi="Times New Roman" w:cs="Times New Roman"/>
          <w:i/>
          <w:sz w:val="24"/>
        </w:rPr>
        <w:t>man</w:t>
      </w:r>
      <w:r w:rsidR="001C7A89" w:rsidRPr="001C7A89">
        <w:rPr>
          <w:rFonts w:ascii="Times New Roman" w:hAnsi="Times New Roman" w:cs="Times New Roman"/>
          <w:i/>
          <w:sz w:val="24"/>
          <w:vertAlign w:val="superscript"/>
        </w:rPr>
        <w:t>1</w:t>
      </w:r>
      <w:r>
        <w:rPr>
          <w:rFonts w:ascii="Times New Roman" w:hAnsi="Times New Roman" w:cs="Times New Roman"/>
          <w:i/>
          <w:sz w:val="24"/>
          <w:vertAlign w:val="superscript"/>
        </w:rPr>
        <w:t>,2</w:t>
      </w:r>
      <w:r>
        <w:rPr>
          <w:rFonts w:ascii="Times New Roman" w:hAnsi="Times New Roman" w:cs="Times New Roman"/>
          <w:i/>
          <w:sz w:val="24"/>
        </w:rPr>
        <w:t xml:space="preserve"> and </w:t>
      </w:r>
      <w:proofErr w:type="spellStart"/>
      <w:r>
        <w:rPr>
          <w:rFonts w:ascii="Times New Roman" w:hAnsi="Times New Roman" w:cs="Times New Roman"/>
          <w:i/>
          <w:sz w:val="24"/>
        </w:rPr>
        <w:t>Hasibur</w:t>
      </w:r>
      <w:proofErr w:type="spellEnd"/>
      <w:r w:rsidR="001C7A89" w:rsidRPr="001C7A89">
        <w:rPr>
          <w:rFonts w:ascii="Times New Roman" w:hAnsi="Times New Roman" w:cs="Times New Roman"/>
          <w:i/>
          <w:sz w:val="24"/>
        </w:rPr>
        <w:t xml:space="preserve"> Rah</w:t>
      </w:r>
      <w:r>
        <w:rPr>
          <w:rFonts w:ascii="Times New Roman" w:hAnsi="Times New Roman" w:cs="Times New Roman"/>
          <w:i/>
          <w:sz w:val="24"/>
        </w:rPr>
        <w:t>aman</w:t>
      </w:r>
      <w:r>
        <w:rPr>
          <w:rFonts w:ascii="Times New Roman" w:hAnsi="Times New Roman" w:cs="Times New Roman"/>
          <w:i/>
          <w:sz w:val="24"/>
          <w:vertAlign w:val="superscript"/>
        </w:rPr>
        <w:t>1</w:t>
      </w:r>
      <w:bookmarkStart w:id="0" w:name="_GoBack"/>
      <w:bookmarkEnd w:id="0"/>
    </w:p>
    <w:p w:rsidR="001C7A89" w:rsidRPr="001C7A89" w:rsidRDefault="001C7A89" w:rsidP="001C7A89">
      <w:pPr>
        <w:jc w:val="center"/>
        <w:rPr>
          <w:rFonts w:ascii="Times New Roman" w:hAnsi="Times New Roman" w:cs="Times New Roman"/>
          <w:sz w:val="24"/>
        </w:rPr>
      </w:pPr>
      <w:r w:rsidRPr="001C7A89">
        <w:rPr>
          <w:rFonts w:ascii="Times New Roman" w:hAnsi="Times New Roman" w:cs="Times New Roman"/>
          <w:i/>
          <w:sz w:val="24"/>
          <w:vertAlign w:val="superscript"/>
        </w:rPr>
        <w:t>1</w:t>
      </w:r>
      <w:r w:rsidRPr="001C7A89">
        <w:rPr>
          <w:rFonts w:ascii="Times New Roman" w:hAnsi="Times New Roman" w:cs="Times New Roman"/>
          <w:sz w:val="24"/>
        </w:rPr>
        <w:t xml:space="preserve"> Indian National Centre for Ocean Information Services, Ministry of Earth Sciences, Hyderabad</w:t>
      </w:r>
    </w:p>
    <w:p w:rsidR="001C7A89" w:rsidRPr="001C7A89" w:rsidRDefault="001C7A89" w:rsidP="001C7A89">
      <w:pPr>
        <w:jc w:val="center"/>
        <w:rPr>
          <w:rFonts w:ascii="Times New Roman" w:hAnsi="Times New Roman" w:cs="Times New Roman"/>
          <w:sz w:val="24"/>
        </w:rPr>
      </w:pPr>
      <w:r w:rsidRPr="001C7A89">
        <w:rPr>
          <w:rFonts w:ascii="Times New Roman" w:hAnsi="Times New Roman" w:cs="Times New Roman"/>
          <w:i/>
          <w:sz w:val="24"/>
          <w:vertAlign w:val="superscript"/>
        </w:rPr>
        <w:t>2</w:t>
      </w:r>
      <w:r w:rsidRPr="001C7A89">
        <w:rPr>
          <w:rFonts w:ascii="Times New Roman" w:hAnsi="Times New Roman" w:cs="Times New Roman"/>
          <w:sz w:val="24"/>
        </w:rPr>
        <w:t xml:space="preserve"> KUFOS-INCOIS Joint Research Centre, Kerala University for Fisheries and Ocean Studies, Kochi</w:t>
      </w:r>
    </w:p>
    <w:p w:rsidR="001C7A89" w:rsidRDefault="001C7A89" w:rsidP="001C7A89">
      <w:pPr>
        <w:jc w:val="center"/>
        <w:rPr>
          <w:rFonts w:ascii="Times New Roman" w:hAnsi="Times New Roman" w:cs="Times New Roman"/>
          <w:b/>
          <w:sz w:val="24"/>
        </w:rPr>
      </w:pPr>
    </w:p>
    <w:p w:rsidR="001C7A89" w:rsidRDefault="001C7A89" w:rsidP="001C7A89">
      <w:pPr>
        <w:jc w:val="center"/>
        <w:rPr>
          <w:rFonts w:ascii="Times New Roman" w:hAnsi="Times New Roman" w:cs="Times New Roman"/>
          <w:b/>
          <w:sz w:val="24"/>
        </w:rPr>
      </w:pPr>
    </w:p>
    <w:p w:rsidR="001C7A89" w:rsidRDefault="001C7A89" w:rsidP="001C7A89">
      <w:pPr>
        <w:jc w:val="center"/>
        <w:rPr>
          <w:rFonts w:ascii="Times New Roman" w:hAnsi="Times New Roman" w:cs="Times New Roman"/>
          <w:b/>
          <w:sz w:val="24"/>
        </w:rPr>
      </w:pPr>
      <w:r>
        <w:rPr>
          <w:rFonts w:ascii="Times New Roman" w:hAnsi="Times New Roman" w:cs="Times New Roman"/>
          <w:b/>
          <w:sz w:val="24"/>
        </w:rPr>
        <w:t>ABSTRACT</w:t>
      </w:r>
    </w:p>
    <w:p w:rsidR="001C7A89" w:rsidRDefault="001C7A89" w:rsidP="00CD5BA4">
      <w:pPr>
        <w:pStyle w:val="NormalWeb"/>
        <w:jc w:val="both"/>
      </w:pPr>
      <w:r>
        <w:t>The Indian Ocean plays a key role in regional and global</w:t>
      </w:r>
      <w:r w:rsidR="00CD5BA4">
        <w:t xml:space="preserve"> climate through its strong air-</w:t>
      </w:r>
      <w:r>
        <w:t xml:space="preserve">sea interactions and influence on monsoon variability, making accurate ocean state estimation essential for operational forecasting. Data assimilation, which integrates observations into ocean models, </w:t>
      </w:r>
      <w:r w:rsidR="00AD6056">
        <w:t xml:space="preserve">is very important in the </w:t>
      </w:r>
      <w:r w:rsidR="00CD5BA4">
        <w:t>representation of</w:t>
      </w:r>
      <w:r>
        <w:t xml:space="preserve"> ocean properties, particularly in data-sparse regions</w:t>
      </w:r>
      <w:r w:rsidR="00AD6056">
        <w:t xml:space="preserve"> including</w:t>
      </w:r>
      <w:r w:rsidR="00CD5BA4">
        <w:t xml:space="preserve"> deeper ocean</w:t>
      </w:r>
      <w:r>
        <w:t>.</w:t>
      </w:r>
    </w:p>
    <w:p w:rsidR="001C7A89" w:rsidRDefault="001C7A89" w:rsidP="00CD5BA4">
      <w:pPr>
        <w:pStyle w:val="NormalWeb"/>
        <w:jc w:val="both"/>
      </w:pPr>
      <w:r>
        <w:t xml:space="preserve">In this study, the impact of different ocean observing system components on the in the Indian Ocean is examined using a suite of operational ocean analysis experiments conducted under the SYNOBS framework. Multiple global ocean forecasting systems, including FOAM, GIOPS, MOVE-G3F, </w:t>
      </w:r>
      <w:r w:rsidR="00AD6056">
        <w:t xml:space="preserve">OPAM_MOM5 </w:t>
      </w:r>
      <w:r>
        <w:t>and ORAS6, are analyzed for the year 2020, considering a control run with full data assimilation, severa</w:t>
      </w:r>
      <w:r w:rsidR="00AD6056">
        <w:t>l data-denial experiments (</w:t>
      </w:r>
      <w:r>
        <w:t>no Argo, no altimeter, no in situ</w:t>
      </w:r>
      <w:r w:rsidR="00AD6056">
        <w:t>, etc.</w:t>
      </w:r>
      <w:r>
        <w:t>), and a free run without assimilation.</w:t>
      </w:r>
    </w:p>
    <w:p w:rsidR="001C7A89" w:rsidRDefault="001C7A89" w:rsidP="00CD5BA4">
      <w:pPr>
        <w:pStyle w:val="NormalWeb"/>
        <w:jc w:val="both"/>
      </w:pPr>
      <w:r>
        <w:t>An initial assessment based on sea surface temperature (SST) indicates that data assimilation plays a key role in reducing biases, with free runs consistently showing larger deviations compared to assimilated experiments. While assimilated runs exhibit broadly similar behavior, the impact of specific observing systems varies across models, regions, and seasons. Regional analysis over the Southeast Arabian Sea mini warm pool, Bay of Bengal, and thermocline dome highlights notable spatial and seasonal variability in model biases and sensitivity to observation types.</w:t>
      </w:r>
    </w:p>
    <w:p w:rsidR="001C7A89" w:rsidRDefault="001C7A89" w:rsidP="00CD5BA4">
      <w:pPr>
        <w:pStyle w:val="NormalWeb"/>
        <w:jc w:val="both"/>
      </w:pPr>
      <w:r>
        <w:t>Overall, the results emphasize the importance of a sustained and integrated ocean observing system for improving operational ocean analyses in the Indian Ocean. Ongoing work extends this analysis to additional variables, including salinity and surface circulation, to provide a more comprehensive understanding of observing system impacts.</w:t>
      </w:r>
    </w:p>
    <w:p w:rsidR="001C7A89" w:rsidRPr="001C7A89" w:rsidRDefault="001C7A89" w:rsidP="00CD5BA4">
      <w:pPr>
        <w:jc w:val="both"/>
        <w:rPr>
          <w:rFonts w:ascii="Times New Roman" w:hAnsi="Times New Roman" w:cs="Times New Roman"/>
          <w:b/>
          <w:sz w:val="24"/>
        </w:rPr>
      </w:pPr>
    </w:p>
    <w:p w:rsidR="001C7A89" w:rsidRPr="001C7A89" w:rsidRDefault="001C7A89" w:rsidP="00CD5BA4">
      <w:pPr>
        <w:jc w:val="both"/>
        <w:rPr>
          <w:rFonts w:ascii="Times New Roman" w:hAnsi="Times New Roman" w:cs="Times New Roman"/>
          <w:b/>
          <w:sz w:val="24"/>
        </w:rPr>
      </w:pPr>
    </w:p>
    <w:sectPr w:rsidR="001C7A89" w:rsidRPr="001C7A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A89"/>
    <w:rsid w:val="000267C0"/>
    <w:rsid w:val="001C7A89"/>
    <w:rsid w:val="003C5B71"/>
    <w:rsid w:val="00AD6056"/>
    <w:rsid w:val="00CD5BA4"/>
    <w:rsid w:val="00D27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C7A8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C7A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5537865">
      <w:bodyDiv w:val="1"/>
      <w:marLeft w:val="0"/>
      <w:marRight w:val="0"/>
      <w:marTop w:val="0"/>
      <w:marBottom w:val="0"/>
      <w:divBdr>
        <w:top w:val="none" w:sz="0" w:space="0" w:color="auto"/>
        <w:left w:val="none" w:sz="0" w:space="0" w:color="auto"/>
        <w:bottom w:val="none" w:sz="0" w:space="0" w:color="auto"/>
        <w:right w:val="none" w:sz="0" w:space="0" w:color="auto"/>
      </w:divBdr>
    </w:div>
    <w:div w:id="214526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1</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2026-04-06T08:08:00Z</dcterms:created>
  <dcterms:modified xsi:type="dcterms:W3CDTF">2026-04-06T11:02:00Z</dcterms:modified>
</cp:coreProperties>
</file>