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CECD4">
      <w:pPr>
        <w:jc w:val="center"/>
        <w:rPr>
          <w:rFonts w:hint="default" w:ascii="Times New Roman" w:hAnsi="Times New Roman" w:cs="Times New Roman"/>
          <w:sz w:val="24"/>
          <w:szCs w:val="32"/>
        </w:rPr>
      </w:pPr>
      <w:r>
        <w:rPr>
          <w:rFonts w:hint="default" w:ascii="Times New Roman" w:hAnsi="Times New Roman" w:cs="Times New Roman"/>
          <w:sz w:val="24"/>
          <w:szCs w:val="32"/>
        </w:rPr>
        <w:t xml:space="preserve">AI </w:t>
      </w:r>
      <w:r>
        <w:rPr>
          <w:rFonts w:hint="eastAsia" w:ascii="Times New Roman" w:hAnsi="Times New Roman" w:cs="Times New Roman"/>
          <w:sz w:val="24"/>
          <w:szCs w:val="32"/>
          <w:lang w:val="en-US" w:eastAsia="zh-CN"/>
        </w:rPr>
        <w:t>P</w:t>
      </w:r>
      <w:r>
        <w:rPr>
          <w:rFonts w:hint="default" w:ascii="Times New Roman" w:hAnsi="Times New Roman" w:cs="Times New Roman"/>
          <w:sz w:val="24"/>
          <w:szCs w:val="32"/>
        </w:rPr>
        <w:t xml:space="preserve">erform on </w:t>
      </w:r>
      <w:r>
        <w:rPr>
          <w:rFonts w:hint="eastAsia" w:ascii="Times New Roman" w:hAnsi="Times New Roman" w:cs="Times New Roman"/>
          <w:sz w:val="24"/>
          <w:szCs w:val="32"/>
          <w:lang w:val="en-US" w:eastAsia="zh-CN"/>
        </w:rPr>
        <w:t>H</w:t>
      </w:r>
      <w:r>
        <w:rPr>
          <w:rFonts w:hint="default" w:ascii="Times New Roman" w:hAnsi="Times New Roman" w:cs="Times New Roman"/>
          <w:sz w:val="24"/>
          <w:szCs w:val="32"/>
        </w:rPr>
        <w:t xml:space="preserve">igh </w:t>
      </w:r>
      <w:r>
        <w:rPr>
          <w:rFonts w:hint="eastAsia" w:ascii="Times New Roman" w:hAnsi="Times New Roman" w:cs="Times New Roman"/>
          <w:sz w:val="24"/>
          <w:szCs w:val="32"/>
          <w:lang w:val="en-US" w:eastAsia="zh-CN"/>
        </w:rPr>
        <w:t>R</w:t>
      </w:r>
      <w:r>
        <w:rPr>
          <w:rFonts w:hint="default" w:ascii="Times New Roman" w:hAnsi="Times New Roman" w:cs="Times New Roman"/>
          <w:sz w:val="24"/>
          <w:szCs w:val="32"/>
        </w:rPr>
        <w:t xml:space="preserve">esolution </w:t>
      </w:r>
      <w:r>
        <w:rPr>
          <w:rFonts w:hint="eastAsia" w:ascii="Times New Roman" w:hAnsi="Times New Roman" w:cs="Times New Roman"/>
          <w:sz w:val="24"/>
          <w:szCs w:val="32"/>
          <w:lang w:val="en-US" w:eastAsia="zh-CN"/>
        </w:rPr>
        <w:t>T</w:t>
      </w:r>
      <w:r>
        <w:rPr>
          <w:rFonts w:hint="default" w:ascii="Times New Roman" w:hAnsi="Times New Roman" w:cs="Times New Roman"/>
          <w:sz w:val="24"/>
          <w:szCs w:val="32"/>
        </w:rPr>
        <w:t xml:space="preserve">hree-dimensional </w:t>
      </w:r>
      <w:r>
        <w:rPr>
          <w:rFonts w:hint="eastAsia" w:ascii="Times New Roman" w:hAnsi="Times New Roman" w:cs="Times New Roman"/>
          <w:sz w:val="24"/>
          <w:szCs w:val="32"/>
          <w:lang w:val="en-US" w:eastAsia="zh-CN"/>
        </w:rPr>
        <w:t>O</w:t>
      </w:r>
      <w:r>
        <w:rPr>
          <w:rFonts w:hint="default" w:ascii="Times New Roman" w:hAnsi="Times New Roman" w:cs="Times New Roman"/>
          <w:sz w:val="24"/>
          <w:szCs w:val="32"/>
        </w:rPr>
        <w:t xml:space="preserve">cean </w:t>
      </w:r>
      <w:r>
        <w:rPr>
          <w:rFonts w:hint="eastAsia" w:ascii="Times New Roman" w:hAnsi="Times New Roman" w:cs="Times New Roman"/>
          <w:sz w:val="24"/>
          <w:szCs w:val="32"/>
          <w:lang w:val="en-US" w:eastAsia="zh-CN"/>
        </w:rPr>
        <w:t>F</w:t>
      </w:r>
      <w:r>
        <w:rPr>
          <w:rFonts w:hint="default" w:ascii="Times New Roman" w:hAnsi="Times New Roman" w:cs="Times New Roman"/>
          <w:sz w:val="24"/>
          <w:szCs w:val="32"/>
        </w:rPr>
        <w:t xml:space="preserve">orecasting: </w:t>
      </w:r>
      <w:r>
        <w:rPr>
          <w:rFonts w:hint="eastAsia" w:ascii="Times New Roman" w:hAnsi="Times New Roman" w:cs="Times New Roman"/>
          <w:sz w:val="24"/>
          <w:szCs w:val="32"/>
          <w:lang w:val="en-US" w:eastAsia="zh-CN"/>
        </w:rPr>
        <w:t>R</w:t>
      </w:r>
      <w:r>
        <w:rPr>
          <w:rFonts w:hint="default" w:ascii="Times New Roman" w:hAnsi="Times New Roman" w:cs="Times New Roman"/>
          <w:sz w:val="24"/>
          <w:szCs w:val="32"/>
        </w:rPr>
        <w:t>emote sensing</w:t>
      </w:r>
      <w:r>
        <w:rPr>
          <w:rFonts w:hint="eastAsia" w:ascii="Times New Roman" w:hAnsi="Times New Roman" w:cs="Times New Roman"/>
          <w:sz w:val="24"/>
          <w:szCs w:val="32"/>
          <w:lang w:val="en-US" w:eastAsia="zh-CN"/>
        </w:rPr>
        <w:t xml:space="preserve"> D</w:t>
      </w:r>
      <w:r>
        <w:rPr>
          <w:rFonts w:hint="default" w:ascii="Times New Roman" w:hAnsi="Times New Roman" w:cs="Times New Roman"/>
          <w:sz w:val="24"/>
          <w:szCs w:val="32"/>
        </w:rPr>
        <w:t xml:space="preserve">ata </w:t>
      </w:r>
      <w:r>
        <w:rPr>
          <w:rFonts w:hint="eastAsia" w:ascii="Times New Roman" w:hAnsi="Times New Roman" w:cs="Times New Roman"/>
          <w:sz w:val="24"/>
          <w:szCs w:val="32"/>
          <w:lang w:val="en-US" w:eastAsia="zh-CN"/>
        </w:rPr>
        <w:t>D</w:t>
      </w:r>
      <w:r>
        <w:rPr>
          <w:rFonts w:hint="default" w:ascii="Times New Roman" w:hAnsi="Times New Roman" w:cs="Times New Roman"/>
          <w:sz w:val="24"/>
          <w:szCs w:val="32"/>
        </w:rPr>
        <w:t xml:space="preserve">riven </w:t>
      </w:r>
      <w:r>
        <w:rPr>
          <w:rFonts w:hint="eastAsia" w:ascii="Times New Roman" w:hAnsi="Times New Roman" w:cs="Times New Roman"/>
          <w:sz w:val="24"/>
          <w:szCs w:val="32"/>
          <w:lang w:val="en-US" w:eastAsia="zh-CN"/>
        </w:rPr>
        <w:t>B</w:t>
      </w:r>
      <w:r>
        <w:rPr>
          <w:rFonts w:hint="default" w:ascii="Times New Roman" w:hAnsi="Times New Roman" w:cs="Times New Roman"/>
          <w:sz w:val="24"/>
          <w:szCs w:val="32"/>
        </w:rPr>
        <w:t xml:space="preserve">ecomes </w:t>
      </w:r>
      <w:r>
        <w:rPr>
          <w:rFonts w:hint="eastAsia" w:ascii="Times New Roman" w:hAnsi="Times New Roman" w:cs="Times New Roman"/>
          <w:sz w:val="24"/>
          <w:szCs w:val="32"/>
          <w:lang w:val="en-US" w:eastAsia="zh-CN"/>
        </w:rPr>
        <w:t>A</w:t>
      </w: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N</w:t>
      </w:r>
      <w:r>
        <w:rPr>
          <w:rFonts w:hint="default" w:ascii="Times New Roman" w:hAnsi="Times New Roman" w:cs="Times New Roman"/>
          <w:sz w:val="24"/>
          <w:szCs w:val="32"/>
        </w:rPr>
        <w:t xml:space="preserve">ew </w:t>
      </w:r>
      <w:r>
        <w:rPr>
          <w:rFonts w:hint="eastAsia" w:ascii="Times New Roman" w:hAnsi="Times New Roman" w:cs="Times New Roman"/>
          <w:sz w:val="24"/>
          <w:szCs w:val="32"/>
          <w:lang w:val="en-US" w:eastAsia="zh-CN"/>
        </w:rPr>
        <w:t>P</w:t>
      </w:r>
      <w:r>
        <w:rPr>
          <w:rFonts w:hint="default" w:ascii="Times New Roman" w:hAnsi="Times New Roman" w:cs="Times New Roman"/>
          <w:sz w:val="24"/>
          <w:szCs w:val="32"/>
        </w:rPr>
        <w:t>ossibility</w:t>
      </w:r>
    </w:p>
    <w:p w14:paraId="4F56B3F7">
      <w:pPr>
        <w:jc w:val="center"/>
        <w:rPr>
          <w:rFonts w:hint="default" w:ascii="Times New Roman" w:hAnsi="Times New Roman" w:cs="Times New Roman"/>
          <w:sz w:val="24"/>
          <w:szCs w:val="32"/>
        </w:rPr>
      </w:pPr>
    </w:p>
    <w:p w14:paraId="1742C0D5">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kern w:val="0"/>
          <w:sz w:val="23"/>
          <w:szCs w:val="23"/>
          <w:lang w:val="en-US" w:eastAsia="zh-CN" w:bidi="ar"/>
        </w:rPr>
        <w:t>Jiawei Jiang</w:t>
      </w:r>
      <w:r>
        <w:rPr>
          <w:rFonts w:hint="default" w:ascii="Times New Roman" w:hAnsi="Times New Roman" w:eastAsia="宋体" w:cs="Times New Roman"/>
          <w:color w:val="000000"/>
          <w:kern w:val="0"/>
          <w:sz w:val="15"/>
          <w:szCs w:val="15"/>
          <w:lang w:val="en-US" w:eastAsia="zh-CN" w:bidi="ar"/>
        </w:rPr>
        <w:t>1,2</w:t>
      </w:r>
      <w:r>
        <w:rPr>
          <w:rFonts w:hint="default" w:ascii="Times New Roman" w:hAnsi="Times New Roman" w:eastAsia="宋体" w:cs="Times New Roman"/>
          <w:color w:val="000000"/>
          <w:kern w:val="0"/>
          <w:sz w:val="23"/>
          <w:szCs w:val="23"/>
          <w:lang w:val="en-US" w:eastAsia="zh-CN" w:bidi="ar"/>
        </w:rPr>
        <w:t>, Liying Wan*</w:t>
      </w:r>
      <w:r>
        <w:rPr>
          <w:rFonts w:hint="default" w:ascii="Times New Roman" w:hAnsi="Times New Roman" w:eastAsia="宋体" w:cs="Times New Roman"/>
          <w:color w:val="000000"/>
          <w:kern w:val="0"/>
          <w:sz w:val="15"/>
          <w:szCs w:val="15"/>
          <w:lang w:val="en-US" w:eastAsia="zh-CN" w:bidi="ar"/>
        </w:rPr>
        <w:t>3</w:t>
      </w:r>
      <w:r>
        <w:rPr>
          <w:rFonts w:hint="default" w:ascii="Times New Roman" w:hAnsi="Times New Roman" w:eastAsia="宋体" w:cs="Times New Roman"/>
          <w:color w:val="000000"/>
          <w:kern w:val="0"/>
          <w:sz w:val="23"/>
          <w:szCs w:val="23"/>
          <w:lang w:val="en-US" w:eastAsia="zh-CN" w:bidi="ar"/>
        </w:rPr>
        <w:t>,</w:t>
      </w:r>
      <w:r>
        <w:rPr>
          <w:rFonts w:hint="default" w:ascii="Times New Roman" w:hAnsi="Times New Roman" w:eastAsia="宋体" w:cs="Times New Roman"/>
          <w:color w:val="000000"/>
          <w:kern w:val="0"/>
          <w:sz w:val="15"/>
          <w:szCs w:val="15"/>
          <w:lang w:val="en-US" w:eastAsia="zh-CN" w:bidi="ar"/>
        </w:rPr>
        <w:t xml:space="preserve"> </w:t>
      </w:r>
      <w:r>
        <w:rPr>
          <w:rFonts w:hint="default" w:ascii="Times New Roman" w:hAnsi="Times New Roman" w:eastAsia="宋体" w:cs="Times New Roman"/>
          <w:color w:val="000000"/>
          <w:kern w:val="0"/>
          <w:sz w:val="23"/>
          <w:szCs w:val="23"/>
          <w:lang w:val="en-US" w:eastAsia="zh-CN" w:bidi="ar"/>
        </w:rPr>
        <w:t>Huier Mo</w:t>
      </w:r>
      <w:r>
        <w:rPr>
          <w:rFonts w:hint="default" w:ascii="Times New Roman" w:hAnsi="Times New Roman" w:eastAsia="宋体" w:cs="Times New Roman"/>
          <w:color w:val="000000"/>
          <w:kern w:val="0"/>
          <w:sz w:val="15"/>
          <w:szCs w:val="15"/>
          <w:lang w:val="en-US" w:eastAsia="zh-CN" w:bidi="ar"/>
        </w:rPr>
        <w:t xml:space="preserve">3 </w:t>
      </w:r>
      <w:r>
        <w:rPr>
          <w:rFonts w:hint="default" w:ascii="Times New Roman" w:hAnsi="Times New Roman" w:eastAsia="宋体" w:cs="Times New Roman"/>
          <w:color w:val="000000"/>
          <w:kern w:val="0"/>
          <w:sz w:val="23"/>
          <w:szCs w:val="23"/>
          <w:lang w:val="en-US" w:eastAsia="zh-CN" w:bidi="ar"/>
        </w:rPr>
        <w:t>, Jun Wang</w:t>
      </w:r>
      <w:r>
        <w:rPr>
          <w:rFonts w:hint="default" w:ascii="Times New Roman" w:hAnsi="Times New Roman" w:eastAsia="宋体" w:cs="Times New Roman"/>
          <w:color w:val="000000"/>
          <w:kern w:val="0"/>
          <w:sz w:val="15"/>
          <w:szCs w:val="15"/>
          <w:lang w:val="en-US" w:eastAsia="zh-CN" w:bidi="ar"/>
        </w:rPr>
        <w:t xml:space="preserve">4 </w:t>
      </w:r>
      <w:r>
        <w:rPr>
          <w:rFonts w:hint="default" w:ascii="Times New Roman" w:hAnsi="Times New Roman" w:eastAsia="宋体" w:cs="Times New Roman"/>
          <w:color w:val="000000"/>
          <w:kern w:val="0"/>
          <w:sz w:val="23"/>
          <w:szCs w:val="23"/>
          <w:lang w:val="en-US" w:eastAsia="zh-CN" w:bidi="ar"/>
        </w:rPr>
        <w:t>, Marie Drévillon</w:t>
      </w:r>
      <w:r>
        <w:rPr>
          <w:rFonts w:hint="default" w:ascii="Times New Roman" w:hAnsi="Times New Roman" w:eastAsia="宋体" w:cs="Times New Roman"/>
          <w:color w:val="000000"/>
          <w:kern w:val="0"/>
          <w:sz w:val="15"/>
          <w:szCs w:val="15"/>
          <w:lang w:val="en-US" w:eastAsia="zh-CN" w:bidi="ar"/>
        </w:rPr>
        <w:t xml:space="preserve">5 </w:t>
      </w:r>
      <w:r>
        <w:rPr>
          <w:rFonts w:hint="default" w:ascii="Times New Roman" w:hAnsi="Times New Roman" w:eastAsia="宋体" w:cs="Times New Roman"/>
          <w:color w:val="000000"/>
          <w:kern w:val="0"/>
          <w:sz w:val="23"/>
          <w:szCs w:val="23"/>
          <w:lang w:val="en-US" w:eastAsia="zh-CN" w:bidi="ar"/>
        </w:rPr>
        <w:t>, Boya Xu</w:t>
      </w:r>
      <w:r>
        <w:rPr>
          <w:rFonts w:hint="default" w:ascii="Times New Roman" w:hAnsi="Times New Roman" w:eastAsia="宋体" w:cs="Times New Roman"/>
          <w:color w:val="000000"/>
          <w:kern w:val="0"/>
          <w:sz w:val="15"/>
          <w:szCs w:val="15"/>
          <w:lang w:val="en-US" w:eastAsia="zh-CN" w:bidi="ar"/>
        </w:rPr>
        <w:t>2,6</w:t>
      </w:r>
      <w:r>
        <w:rPr>
          <w:rFonts w:hint="default" w:ascii="Times New Roman" w:hAnsi="Times New Roman" w:eastAsia="宋体" w:cs="Times New Roman"/>
          <w:color w:val="000000"/>
          <w:kern w:val="0"/>
          <w:sz w:val="23"/>
          <w:szCs w:val="23"/>
          <w:lang w:val="en-US" w:eastAsia="zh-CN" w:bidi="ar"/>
        </w:rPr>
        <w:t>, Jinyuan Xin</w:t>
      </w:r>
      <w:r>
        <w:rPr>
          <w:rFonts w:hint="default" w:ascii="Times New Roman" w:hAnsi="Times New Roman" w:eastAsia="宋体" w:cs="Times New Roman"/>
          <w:color w:val="000000"/>
          <w:kern w:val="0"/>
          <w:sz w:val="15"/>
          <w:szCs w:val="15"/>
          <w:lang w:val="en-US" w:eastAsia="zh-CN" w:bidi="ar"/>
        </w:rPr>
        <w:t xml:space="preserve">7 </w:t>
      </w:r>
      <w:r>
        <w:rPr>
          <w:rFonts w:hint="default" w:ascii="Times New Roman" w:hAnsi="Times New Roman" w:eastAsia="宋体" w:cs="Times New Roman"/>
          <w:color w:val="000000"/>
          <w:kern w:val="0"/>
          <w:sz w:val="23"/>
          <w:szCs w:val="23"/>
          <w:lang w:val="en-US" w:eastAsia="zh-CN" w:bidi="ar"/>
        </w:rPr>
        <w:t>, Yining Ma</w:t>
      </w:r>
      <w:r>
        <w:rPr>
          <w:rFonts w:hint="default" w:ascii="Times New Roman" w:hAnsi="Times New Roman" w:eastAsia="宋体" w:cs="Times New Roman"/>
          <w:color w:val="000000"/>
          <w:kern w:val="0"/>
          <w:sz w:val="15"/>
          <w:szCs w:val="15"/>
          <w:lang w:val="en-US" w:eastAsia="zh-CN" w:bidi="ar"/>
        </w:rPr>
        <w:t xml:space="preserve">7 </w:t>
      </w:r>
      <w:r>
        <w:rPr>
          <w:rFonts w:hint="default" w:ascii="Times New Roman" w:hAnsi="Times New Roman" w:eastAsia="宋体" w:cs="Times New Roman"/>
          <w:color w:val="000000"/>
          <w:kern w:val="0"/>
          <w:sz w:val="23"/>
          <w:szCs w:val="23"/>
          <w:lang w:val="en-US" w:eastAsia="zh-CN" w:bidi="ar"/>
        </w:rPr>
        <w:t>, Bin Zhang</w:t>
      </w:r>
      <w:r>
        <w:rPr>
          <w:rFonts w:hint="default" w:ascii="Times New Roman" w:hAnsi="Times New Roman" w:eastAsia="宋体" w:cs="Times New Roman"/>
          <w:color w:val="000000"/>
          <w:kern w:val="0"/>
          <w:sz w:val="15"/>
          <w:szCs w:val="15"/>
          <w:lang w:val="en-US" w:eastAsia="zh-CN" w:bidi="ar"/>
        </w:rPr>
        <w:t xml:space="preserve">8 </w:t>
      </w:r>
      <w:r>
        <w:rPr>
          <w:rFonts w:hint="default" w:ascii="Times New Roman" w:hAnsi="Times New Roman" w:eastAsia="宋体" w:cs="Times New Roman"/>
          <w:color w:val="000000"/>
          <w:kern w:val="0"/>
          <w:sz w:val="23"/>
          <w:szCs w:val="23"/>
          <w:lang w:val="en-US" w:eastAsia="zh-CN" w:bidi="ar"/>
        </w:rPr>
        <w:t>,Xiangguang Zhang*</w:t>
      </w:r>
      <w:r>
        <w:rPr>
          <w:rFonts w:hint="default" w:ascii="Times New Roman" w:hAnsi="Times New Roman" w:eastAsia="宋体" w:cs="Times New Roman"/>
          <w:color w:val="000000"/>
          <w:kern w:val="0"/>
          <w:sz w:val="15"/>
          <w:szCs w:val="15"/>
          <w:lang w:val="en-US" w:eastAsia="zh-CN" w:bidi="ar"/>
        </w:rPr>
        <w:t>1,2</w:t>
      </w:r>
      <w:r>
        <w:rPr>
          <w:rFonts w:hint="default" w:ascii="Times New Roman" w:hAnsi="Times New Roman" w:eastAsia="宋体" w:cs="Times New Roman"/>
          <w:color w:val="000000"/>
          <w:kern w:val="0"/>
          <w:sz w:val="23"/>
          <w:szCs w:val="23"/>
          <w:lang w:val="en-US" w:eastAsia="zh-CN" w:bidi="ar"/>
        </w:rPr>
        <w:t xml:space="preserve"> and Lin Zhang*</w:t>
      </w:r>
      <w:r>
        <w:rPr>
          <w:rFonts w:hint="default" w:ascii="Times New Roman" w:hAnsi="Times New Roman" w:eastAsia="宋体" w:cs="Times New Roman"/>
          <w:color w:val="000000"/>
          <w:kern w:val="0"/>
          <w:sz w:val="15"/>
          <w:szCs w:val="15"/>
          <w:lang w:val="en-US" w:eastAsia="zh-CN" w:bidi="ar"/>
        </w:rPr>
        <w:t>9,10,11</w:t>
      </w:r>
    </w:p>
    <w:p w14:paraId="090FB6BB">
      <w:pPr>
        <w:rPr>
          <w:rFonts w:hint="default" w:ascii="Times New Roman" w:hAnsi="Times New Roman" w:cs="Times New Roman"/>
          <w:lang w:val="en-US" w:eastAsia="zh-CN"/>
        </w:rPr>
      </w:pPr>
    </w:p>
    <w:p w14:paraId="256E97AD">
      <w:pPr>
        <w:rPr>
          <w:rFonts w:hint="default" w:ascii="Times New Roman" w:hAnsi="Times New Roman" w:cs="Times New Roman"/>
        </w:rPr>
      </w:pPr>
      <w:r>
        <w:rPr>
          <w:rFonts w:hint="default" w:ascii="Times New Roman" w:hAnsi="Times New Roman" w:cs="Times New Roman"/>
          <w:lang w:val="en-US" w:eastAsia="zh-CN"/>
        </w:rPr>
        <w:t xml:space="preserve">1 </w:t>
      </w:r>
      <w:r>
        <w:rPr>
          <w:rFonts w:hint="default" w:ascii="Times New Roman" w:hAnsi="Times New Roman" w:cs="Times New Roman"/>
        </w:rPr>
        <w:t xml:space="preserve">Key Laboratory of Ocean Observation and Forecasting and Key Laboratory of Ocean </w:t>
      </w:r>
    </w:p>
    <w:p w14:paraId="1A62F0A6">
      <w:pPr>
        <w:rPr>
          <w:rFonts w:hint="default" w:ascii="Times New Roman" w:hAnsi="Times New Roman" w:cs="Times New Roman"/>
        </w:rPr>
      </w:pPr>
      <w:r>
        <w:rPr>
          <w:rFonts w:hint="default" w:ascii="Times New Roman" w:hAnsi="Times New Roman" w:cs="Times New Roman"/>
        </w:rPr>
        <w:t>Circulation and Waves, Institute of Oceanology, Chinese Academy of Sciences, Qingdao</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p>
    <w:p w14:paraId="3DD5DF32">
      <w:pPr>
        <w:rPr>
          <w:rFonts w:hint="default" w:ascii="Times New Roman" w:hAnsi="Times New Roman" w:cs="Times New Roman"/>
        </w:rPr>
      </w:pPr>
      <w:r>
        <w:rPr>
          <w:rFonts w:hint="default" w:ascii="Times New Roman" w:hAnsi="Times New Roman" w:cs="Times New Roman"/>
        </w:rPr>
        <w:t xml:space="preserve">266071, China </w:t>
      </w:r>
    </w:p>
    <w:p w14:paraId="69A1B57E">
      <w:pPr>
        <w:rPr>
          <w:rFonts w:hint="default" w:ascii="Times New Roman" w:hAnsi="Times New Roman" w:cs="Times New Roman"/>
        </w:rPr>
      </w:pPr>
      <w:r>
        <w:rPr>
          <w:rFonts w:hint="default" w:ascii="Times New Roman" w:hAnsi="Times New Roman" w:cs="Times New Roman"/>
        </w:rPr>
        <w:t>2 University of Chinese Academy of Sciences, Beijing 100049, China</w:t>
      </w:r>
    </w:p>
    <w:p w14:paraId="59A6806D">
      <w:pPr>
        <w:rPr>
          <w:rFonts w:hint="default" w:ascii="Times New Roman" w:hAnsi="Times New Roman" w:cs="Times New Roman"/>
        </w:rPr>
      </w:pPr>
      <w:r>
        <w:rPr>
          <w:rFonts w:hint="default" w:ascii="Times New Roman" w:hAnsi="Times New Roman" w:cs="Times New Roman"/>
        </w:rPr>
        <w:t>3 National Marine Environmental Forecasting Center, Beijing 100081, China</w:t>
      </w:r>
    </w:p>
    <w:p w14:paraId="3E1B5BB7">
      <w:pPr>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lang w:val="en-US" w:eastAsia="zh-CN"/>
        </w:rPr>
        <w:t xml:space="preserve"> </w:t>
      </w:r>
      <w:r>
        <w:rPr>
          <w:rFonts w:hint="default" w:ascii="Times New Roman" w:hAnsi="Times New Roman" w:cs="Times New Roman"/>
        </w:rPr>
        <w:t xml:space="preserve">National University of Defense Technology, Changsha 410073, China </w:t>
      </w:r>
    </w:p>
    <w:p w14:paraId="2C6B7F26">
      <w:pPr>
        <w:rPr>
          <w:rFonts w:hint="default" w:ascii="Times New Roman" w:hAnsi="Times New Roman" w:cs="Times New Roman"/>
        </w:rPr>
      </w:pPr>
      <w:r>
        <w:rPr>
          <w:rFonts w:hint="default" w:ascii="Times New Roman" w:hAnsi="Times New Roman" w:cs="Times New Roman"/>
        </w:rPr>
        <w:t xml:space="preserve">5 Mercator Ocean International, 31400 Toulouse, France </w:t>
      </w:r>
    </w:p>
    <w:p w14:paraId="7FD64FC8">
      <w:pPr>
        <w:rPr>
          <w:rFonts w:hint="default" w:ascii="Times New Roman" w:hAnsi="Times New Roman" w:cs="Times New Roman"/>
        </w:rPr>
      </w:pPr>
      <w:r>
        <w:rPr>
          <w:rFonts w:hint="default" w:ascii="Times New Roman" w:hAnsi="Times New Roman" w:cs="Times New Roman"/>
        </w:rPr>
        <w:t xml:space="preserve">6 Key Laboratory of Marine Ecology and Environmental Sciences, Institute of Oceanology, Chinese Academy of Sciences, Qingdao 266071, China; </w:t>
      </w:r>
    </w:p>
    <w:p w14:paraId="56A3C7EE">
      <w:pPr>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lang w:val="en-US" w:eastAsia="zh-CN"/>
        </w:rPr>
        <w:t xml:space="preserve"> </w:t>
      </w:r>
      <w:r>
        <w:rPr>
          <w:rFonts w:hint="default" w:ascii="Times New Roman" w:hAnsi="Times New Roman" w:cs="Times New Roman"/>
        </w:rPr>
        <w:t xml:space="preserve">Institute of Atmospheric Physics, Chinese Academy of Sciences, Beijing 100029, China </w:t>
      </w:r>
    </w:p>
    <w:p w14:paraId="43D7F751">
      <w:pPr>
        <w:rPr>
          <w:rFonts w:hint="default" w:ascii="Times New Roman" w:hAnsi="Times New Roman" w:cs="Times New Roman"/>
        </w:rPr>
      </w:pPr>
      <w:r>
        <w:rPr>
          <w:rFonts w:hint="default" w:ascii="Times New Roman" w:hAnsi="Times New Roman" w:cs="Times New Roman"/>
        </w:rPr>
        <w:t xml:space="preserve">8 Oceanographic Data Center, Institute of Oceanology, Chinese Academy of Sciences, </w:t>
      </w:r>
    </w:p>
    <w:p w14:paraId="3EA82FE6">
      <w:pPr>
        <w:rPr>
          <w:rFonts w:hint="default" w:ascii="Times New Roman" w:hAnsi="Times New Roman" w:cs="Times New Roman"/>
        </w:rPr>
      </w:pPr>
      <w:r>
        <w:rPr>
          <w:rFonts w:hint="default" w:ascii="Times New Roman" w:hAnsi="Times New Roman" w:cs="Times New Roman"/>
        </w:rPr>
        <w:t xml:space="preserve">Qingdao 266071, China  </w:t>
      </w:r>
    </w:p>
    <w:p w14:paraId="11D667FE">
      <w:pPr>
        <w:rPr>
          <w:rFonts w:hint="default" w:ascii="Times New Roman" w:hAnsi="Times New Roman" w:cs="Times New Roman"/>
        </w:rPr>
      </w:pPr>
      <w:r>
        <w:rPr>
          <w:rFonts w:hint="default" w:ascii="Times New Roman" w:hAnsi="Times New Roman" w:cs="Times New Roman"/>
        </w:rPr>
        <w:t>9 Laoshan Laboratory, Qingdao 266237, China</w:t>
      </w:r>
    </w:p>
    <w:p w14:paraId="652A1161">
      <w:pPr>
        <w:rPr>
          <w:rFonts w:hint="default" w:ascii="Times New Roman" w:hAnsi="Times New Roman" w:cs="Times New Roman"/>
        </w:rPr>
      </w:pPr>
      <w:r>
        <w:rPr>
          <w:rFonts w:hint="default" w:ascii="Times New Roman" w:hAnsi="Times New Roman" w:cs="Times New Roman"/>
        </w:rPr>
        <w:t xml:space="preserve">10 Navy Submarine Academy, Qingdao 266199, China </w:t>
      </w:r>
    </w:p>
    <w:p w14:paraId="636A9DF0">
      <w:pPr>
        <w:rPr>
          <w:rFonts w:hint="default" w:ascii="Times New Roman" w:hAnsi="Times New Roman" w:cs="Times New Roman"/>
        </w:rPr>
      </w:pPr>
      <w:r>
        <w:rPr>
          <w:rFonts w:hint="default" w:ascii="Times New Roman" w:hAnsi="Times New Roman" w:cs="Times New Roman"/>
        </w:rPr>
        <w:t>11 Qingdao Institute of Collaborative Innovation, Qingdao 266071, China</w:t>
      </w:r>
    </w:p>
    <w:p w14:paraId="66C29369">
      <w:pPr>
        <w:rPr>
          <w:rFonts w:hint="default" w:ascii="Times New Roman" w:hAnsi="Times New Roman" w:cs="Times New Roman"/>
        </w:rPr>
      </w:pPr>
      <w:bookmarkStart w:id="0" w:name="_GoBack"/>
      <w:bookmarkEnd w:id="0"/>
    </w:p>
    <w:p w14:paraId="0EF19A81">
      <w:pPr>
        <w:rPr>
          <w:rFonts w:hint="default" w:ascii="Times New Roman" w:hAnsi="Times New Roman" w:cs="Times New Roman" w:eastAsiaTheme="minorEastAsia"/>
          <w:lang w:val="en-US" w:eastAsia="zh-CN"/>
        </w:rPr>
      </w:pPr>
      <w:r>
        <w:rPr>
          <w:rFonts w:hint="default" w:ascii="Times New Roman" w:hAnsi="Times New Roman" w:cs="Times New Roman"/>
        </w:rPr>
        <w:t>Accurate prediction of three-dimensional (3D) ocean structures is essential for understanding oceanic processes and guiding marine activities. Although AI-based large oceanographic models have demonstrated superior forecasting performance, they remain dependent on numerically simulated 3D numerical simulation background structures as input, leading to operational limitations and significant computational expenses. This study explores an AI method for directly forecasting high-spatiotemporal resolution 3D ocean temperature structures using multisource remote sensing data in surface-to-profile (S2P) mode, comparing it with predictions from 3D numerical simulation background structures profiles in profile-to-profile (P2P) mode. We use a multiscale residual spatiotemporal window attention mechanism ocean model (MSWO) to forecast 3D ocean temperature structures at a 1/12° resolution. Extensive experiments are conducted using the world’s leading Ocean Predict Intercomparison and Validation Task Team (IV-TT) Class4 intercomparison framework to evaluate the model’s performance in test dataset. Compared with mainstream ocean forecasting systems, the MSWO model provides results comparable to operational forecasting models in S2P mode and delivers superior accuracy in P2P mode. Furthermore, the MSWO model outperforms other data-driven artificial intelligence models in terms of training cost and accuracy. This study provides a new approach to accurate marine environment forecasting, demonstrating that high-temporal and spatial resolution 3D ocean environment predictions can be effectively obtained from</w:t>
      </w:r>
      <w:r>
        <w:rPr>
          <w:rFonts w:hint="eastAsia" w:ascii="Times New Roman" w:hAnsi="Times New Roman" w:cs="Times New Roman"/>
          <w:lang w:val="en-US" w:eastAsia="zh-CN"/>
        </w:rPr>
        <w:t xml:space="preserve"> </w:t>
      </w:r>
      <w:r>
        <w:rPr>
          <w:rFonts w:hint="default" w:ascii="Times New Roman" w:hAnsi="Times New Roman" w:cs="Times New Roman"/>
        </w:rPr>
        <w:t>satellite remote sensing dat</w:t>
      </w:r>
      <w:r>
        <w:rPr>
          <w:rFonts w:hint="eastAsia" w:ascii="Times New Roman" w:hAnsi="Times New Roman" w:cs="Times New Roman"/>
          <w:lang w:val="en-US" w:eastAsia="zh-CN"/>
        </w:rPr>
        <w:t>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A77D5"/>
    <w:rsid w:val="5CE3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1060</Characters>
  <Lines>0</Lines>
  <Paragraphs>0</Paragraphs>
  <TotalTime>10</TotalTime>
  <ScaleCrop>false</ScaleCrop>
  <LinksUpToDate>false</LinksUpToDate>
  <CharactersWithSpaces>1228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2025-11-14T06:50:00Z</dcterms:created>
  <dc:creator>Wanly</dc:creator>
  <cp:lastModifiedBy>wanly</cp:lastModifiedBy>
  <dcterms:modified xsi:type="dcterms:W3CDTF">2025-11-14T07:00:50Z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eyJoZGlkIjoiNjczNDQwOWQ3MTAyY2E2YzQ1YzYzMmM5ZjZlNjIxNGEiLCJ1c2VySWQiOiI1NTQ4OTMyNDMifQ==</vt:lpwstr>
  </property>
  <property fmtid="{D5CDD505-2E9C-101B-9397-08002B2CF9AE}" pid="4" name="ICV">
    <vt:lpwstr>00B1B8E040BC489FA00C70ACD1D4CA8F_12</vt:lpwstr>
  </property>
</Properties>
</file>