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B8E61" w14:textId="756D0BE1" w:rsidR="00016D13" w:rsidRDefault="00016D13" w:rsidP="00573A04">
      <w:pPr>
        <w:jc w:val="both"/>
        <w:rPr>
          <w:b/>
        </w:rPr>
      </w:pPr>
      <w:r>
        <w:rPr>
          <w:rFonts w:hint="eastAsia"/>
          <w:b/>
        </w:rPr>
        <w:t>P</w:t>
      </w:r>
      <w:r>
        <w:rPr>
          <w:b/>
        </w:rPr>
        <w:t>reliminary study for development of an AI-based ocean forecasting system</w:t>
      </w:r>
    </w:p>
    <w:p w14:paraId="11129B7E" w14:textId="77777777" w:rsidR="00B960E9" w:rsidRDefault="00B960E9" w:rsidP="00573A04">
      <w:pPr>
        <w:jc w:val="both"/>
      </w:pPr>
    </w:p>
    <w:p w14:paraId="6E543753" w14:textId="31456754" w:rsidR="002B5BD1" w:rsidRDefault="002B5BD1" w:rsidP="00573A04">
      <w:pPr>
        <w:jc w:val="both"/>
      </w:pPr>
      <w:r>
        <w:rPr>
          <w:rFonts w:hint="eastAsia"/>
        </w:rPr>
        <w:t>Nam-Hoon Kim</w:t>
      </w:r>
      <w:r w:rsidRPr="002B5BD1">
        <w:rPr>
          <w:rFonts w:hint="eastAsia"/>
          <w:vertAlign w:val="superscript"/>
        </w:rPr>
        <w:t>1</w:t>
      </w:r>
      <w:r>
        <w:rPr>
          <w:rFonts w:hint="eastAsia"/>
        </w:rPr>
        <w:t>, Sung-Hwan Park</w:t>
      </w:r>
      <w:r w:rsidRPr="002B5BD1">
        <w:rPr>
          <w:rFonts w:hint="eastAsia"/>
          <w:vertAlign w:val="superscript"/>
        </w:rPr>
        <w:t>1</w:t>
      </w:r>
      <w:r>
        <w:rPr>
          <w:rFonts w:hint="eastAsia"/>
        </w:rPr>
        <w:t xml:space="preserve">, </w:t>
      </w:r>
      <w:proofErr w:type="spellStart"/>
      <w:r>
        <w:rPr>
          <w:rFonts w:hint="eastAsia"/>
        </w:rPr>
        <w:t>Jin</w:t>
      </w:r>
      <w:proofErr w:type="spellEnd"/>
      <w:r>
        <w:rPr>
          <w:rFonts w:hint="eastAsia"/>
        </w:rPr>
        <w:t>-Yong Choi</w:t>
      </w:r>
      <w:r w:rsidRPr="002B5BD1">
        <w:rPr>
          <w:rFonts w:hint="eastAsia"/>
          <w:vertAlign w:val="superscript"/>
        </w:rPr>
        <w:t>1</w:t>
      </w:r>
      <w:r>
        <w:rPr>
          <w:rFonts w:hint="eastAsia"/>
        </w:rPr>
        <w:t>,</w:t>
      </w:r>
      <w:r w:rsidR="00573A04">
        <w:rPr>
          <w:rFonts w:hint="eastAsia"/>
        </w:rPr>
        <w:t xml:space="preserve"> Ki-Young Heo</w:t>
      </w:r>
      <w:r w:rsidR="00573A04" w:rsidRPr="002B5BD1">
        <w:rPr>
          <w:rFonts w:hint="eastAsia"/>
          <w:vertAlign w:val="superscript"/>
        </w:rPr>
        <w:t>1</w:t>
      </w:r>
    </w:p>
    <w:p w14:paraId="06B700F3" w14:textId="5E9F80B0" w:rsidR="00C347CD" w:rsidRDefault="002B5BD1" w:rsidP="00573A04">
      <w:pPr>
        <w:jc w:val="both"/>
      </w:pPr>
      <w:r w:rsidRPr="002B5BD1">
        <w:rPr>
          <w:rFonts w:hint="eastAsia"/>
          <w:vertAlign w:val="superscript"/>
        </w:rPr>
        <w:t>1</w:t>
      </w:r>
      <w:r>
        <w:rPr>
          <w:rFonts w:hint="eastAsia"/>
        </w:rPr>
        <w:t xml:space="preserve">Marine Natural Disaster </w:t>
      </w:r>
      <w:r w:rsidR="00573A04">
        <w:rPr>
          <w:rFonts w:hint="eastAsia"/>
        </w:rPr>
        <w:t xml:space="preserve">Research </w:t>
      </w:r>
      <w:r>
        <w:rPr>
          <w:rFonts w:hint="eastAsia"/>
        </w:rPr>
        <w:t>Department</w:t>
      </w:r>
      <w:r w:rsidR="00573A04">
        <w:rPr>
          <w:rFonts w:hint="eastAsia"/>
        </w:rPr>
        <w:t>, Marine Domain Research Division, Korea Institute of Ocean Science and Technology</w:t>
      </w:r>
    </w:p>
    <w:p w14:paraId="6332C71C" w14:textId="77777777" w:rsidR="002B5BD1" w:rsidRPr="002B5BD1" w:rsidRDefault="002B5BD1"/>
    <w:p w14:paraId="28307477" w14:textId="6AFD95CC" w:rsidR="00207819" w:rsidRPr="00207819" w:rsidRDefault="00207819">
      <w:pPr>
        <w:rPr>
          <w:b/>
          <w:bCs/>
        </w:rPr>
      </w:pPr>
      <w:r w:rsidRPr="00207819">
        <w:rPr>
          <w:rFonts w:hint="eastAsia"/>
          <w:b/>
          <w:bCs/>
        </w:rPr>
        <w:t>Abstract</w:t>
      </w:r>
    </w:p>
    <w:p w14:paraId="5C90BB9B" w14:textId="4D7E3624" w:rsidR="00512546" w:rsidRDefault="00016D13" w:rsidP="00573A04">
      <w:pPr>
        <w:jc w:val="both"/>
        <w:rPr>
          <w:rFonts w:hint="eastAsia"/>
        </w:rPr>
      </w:pPr>
      <w:r>
        <w:t>Global reanalysis products provide new opportunities for data-driven ocean forecasting beyond the limits of numerical models. This study presents a preliminary investigation into the development of a transformer-based global ocean forecasting framework using the 1/12</w:t>
      </w:r>
      <w:r w:rsidRPr="00B034BD">
        <w:t>°</w:t>
      </w:r>
      <w:r>
        <w:t xml:space="preserve"> GLORYS12</w:t>
      </w:r>
      <w:r w:rsidR="00512546">
        <w:t xml:space="preserve"> reanalysis dataset. A hierarchical transformer architecture based on </w:t>
      </w:r>
      <w:proofErr w:type="spellStart"/>
      <w:r w:rsidR="00512546">
        <w:t>swin</w:t>
      </w:r>
      <w:proofErr w:type="spellEnd"/>
      <w:r w:rsidR="00512546">
        <w:t xml:space="preserve">-transformer design was applied to four-dimensional ocean fields (time x depth x latitude x longitude), enabling multiscale spatiotemporal </w:t>
      </w:r>
      <w:bookmarkStart w:id="0" w:name="_GoBack"/>
      <w:bookmarkEnd w:id="0"/>
      <w:r w:rsidR="00512546">
        <w:t>representation through patch embeddings and window-based self-attention.</w:t>
      </w:r>
      <w:r w:rsidR="00512546">
        <w:rPr>
          <w:rFonts w:hint="eastAsia"/>
        </w:rPr>
        <w:t xml:space="preserve"> </w:t>
      </w:r>
      <w:r w:rsidR="00512546">
        <w:t>Initial experiments show that the model is capable of producing stable short-term forecasts of three-dimensional oceanographic fields with lead times of up to three days. These results suggest that transformer architectures can reproduce the broad evolution of the ocean state. At this state, the evaluation focuses on global pattern coherence and short-term temporal continuity, and the forecasting framework can be extended to include additional variables such as atmospheric forces. Future work will involve detailed assessment of mesoscale variability, including edits and boundary-current structures, as well as validation against satellite and in-situ observational datasets. These efforts will support more comprehensive model evaluation and contribute toward establishing an AI-based global ocean forecasting system for potential operational use.</w:t>
      </w:r>
    </w:p>
    <w:p w14:paraId="4E136610" w14:textId="593F60FB" w:rsidR="008328DE" w:rsidRDefault="008328DE" w:rsidP="00573A04">
      <w:pPr>
        <w:jc w:val="both"/>
      </w:pPr>
    </w:p>
    <w:p w14:paraId="6F786FF9" w14:textId="641D7383" w:rsidR="008328DE" w:rsidRPr="008328DE" w:rsidRDefault="008328DE" w:rsidP="00573A04">
      <w:pPr>
        <w:jc w:val="both"/>
        <w:rPr>
          <w:b/>
        </w:rPr>
      </w:pPr>
      <w:r w:rsidRPr="008328DE">
        <w:rPr>
          <w:rFonts w:hint="eastAsia"/>
          <w:b/>
        </w:rPr>
        <w:t>A</w:t>
      </w:r>
      <w:r w:rsidRPr="008328DE">
        <w:rPr>
          <w:b/>
        </w:rPr>
        <w:t>cknowledgements</w:t>
      </w:r>
    </w:p>
    <w:p w14:paraId="58E5596E" w14:textId="2EE0ED36" w:rsidR="008328DE" w:rsidRDefault="008328DE" w:rsidP="00573A04">
      <w:pPr>
        <w:jc w:val="both"/>
      </w:pPr>
      <w:r>
        <w:rPr>
          <w:rFonts w:hint="eastAsia"/>
        </w:rPr>
        <w:t>T</w:t>
      </w:r>
      <w:r>
        <w:t xml:space="preserve">his research was supported by Korea Institute of Marine Science &amp; Technology Promotion (KIMST) funded by the Ministry of Oceans and Fisheries, Korea (RS-2025-02217872, K-Ocean Predict: An Advanced System for Coastal Disaster and Ocean Prediction in Korea). This work was also supported by an in-house </w:t>
      </w:r>
      <w:r>
        <w:rPr>
          <w:rFonts w:hint="eastAsia"/>
        </w:rPr>
        <w:t>g</w:t>
      </w:r>
      <w:r>
        <w:t>rant from KIOST (PEA0331).</w:t>
      </w:r>
    </w:p>
    <w:sectPr w:rsidR="008328D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AF5C2" w14:textId="77777777" w:rsidR="00BA0A8E" w:rsidRDefault="00BA0A8E" w:rsidP="00573A04">
      <w:pPr>
        <w:spacing w:after="0"/>
      </w:pPr>
      <w:r>
        <w:separator/>
      </w:r>
    </w:p>
  </w:endnote>
  <w:endnote w:type="continuationSeparator" w:id="0">
    <w:p w14:paraId="661A854D" w14:textId="77777777" w:rsidR="00BA0A8E" w:rsidRDefault="00BA0A8E" w:rsidP="00573A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E5AD6" w14:textId="77777777" w:rsidR="00BA0A8E" w:rsidRDefault="00BA0A8E" w:rsidP="00573A04">
      <w:pPr>
        <w:spacing w:after="0"/>
      </w:pPr>
      <w:r>
        <w:separator/>
      </w:r>
    </w:p>
  </w:footnote>
  <w:footnote w:type="continuationSeparator" w:id="0">
    <w:p w14:paraId="78309759" w14:textId="77777777" w:rsidR="00BA0A8E" w:rsidRDefault="00BA0A8E" w:rsidP="00573A0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CC"/>
    <w:rsid w:val="00005A70"/>
    <w:rsid w:val="00016D13"/>
    <w:rsid w:val="000245BF"/>
    <w:rsid w:val="000C52D1"/>
    <w:rsid w:val="00207819"/>
    <w:rsid w:val="00252118"/>
    <w:rsid w:val="002B5BD1"/>
    <w:rsid w:val="0032336C"/>
    <w:rsid w:val="00431B07"/>
    <w:rsid w:val="004471FD"/>
    <w:rsid w:val="00512546"/>
    <w:rsid w:val="00573A04"/>
    <w:rsid w:val="00593DFF"/>
    <w:rsid w:val="005D769B"/>
    <w:rsid w:val="00673324"/>
    <w:rsid w:val="008328DE"/>
    <w:rsid w:val="008572A5"/>
    <w:rsid w:val="009A0133"/>
    <w:rsid w:val="00A03F25"/>
    <w:rsid w:val="00A62379"/>
    <w:rsid w:val="00A833E3"/>
    <w:rsid w:val="00A840CC"/>
    <w:rsid w:val="00A907D4"/>
    <w:rsid w:val="00B034BD"/>
    <w:rsid w:val="00B938CC"/>
    <w:rsid w:val="00B960E9"/>
    <w:rsid w:val="00BA0A8E"/>
    <w:rsid w:val="00BC649C"/>
    <w:rsid w:val="00C347CD"/>
    <w:rsid w:val="00C75A40"/>
    <w:rsid w:val="00CB64FE"/>
    <w:rsid w:val="00E32032"/>
    <w:rsid w:val="00EC1BE7"/>
    <w:rsid w:val="00F33213"/>
    <w:rsid w:val="00F606C2"/>
    <w:rsid w:val="00F654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7FA0F"/>
  <w15:chartTrackingRefBased/>
  <w15:docId w15:val="{F4CB7A14-C770-400C-938A-9A7C4854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938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B938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B938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B938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B938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B938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B938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B938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B938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938CC"/>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B938CC"/>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B938CC"/>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B938CC"/>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B938CC"/>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B938CC"/>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B938CC"/>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B938CC"/>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B938CC"/>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B938CC"/>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B938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3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B938CC"/>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938CC"/>
    <w:pPr>
      <w:spacing w:before="160"/>
      <w:jc w:val="center"/>
    </w:pPr>
    <w:rPr>
      <w:i/>
      <w:iCs/>
      <w:color w:val="404040" w:themeColor="text1" w:themeTint="BF"/>
    </w:rPr>
  </w:style>
  <w:style w:type="character" w:customStyle="1" w:styleId="Char1">
    <w:name w:val="인용 Char"/>
    <w:basedOn w:val="a0"/>
    <w:link w:val="a5"/>
    <w:uiPriority w:val="29"/>
    <w:rsid w:val="00B938CC"/>
    <w:rPr>
      <w:i/>
      <w:iCs/>
      <w:color w:val="404040" w:themeColor="text1" w:themeTint="BF"/>
    </w:rPr>
  </w:style>
  <w:style w:type="paragraph" w:styleId="a6">
    <w:name w:val="List Paragraph"/>
    <w:basedOn w:val="a"/>
    <w:uiPriority w:val="34"/>
    <w:qFormat/>
    <w:rsid w:val="00B938CC"/>
    <w:pPr>
      <w:ind w:left="720"/>
      <w:contextualSpacing/>
    </w:pPr>
  </w:style>
  <w:style w:type="character" w:styleId="a7">
    <w:name w:val="Intense Emphasis"/>
    <w:basedOn w:val="a0"/>
    <w:uiPriority w:val="21"/>
    <w:qFormat/>
    <w:rsid w:val="00B938CC"/>
    <w:rPr>
      <w:i/>
      <w:iCs/>
      <w:color w:val="0F4761" w:themeColor="accent1" w:themeShade="BF"/>
    </w:rPr>
  </w:style>
  <w:style w:type="paragraph" w:styleId="a8">
    <w:name w:val="Intense Quote"/>
    <w:basedOn w:val="a"/>
    <w:next w:val="a"/>
    <w:link w:val="Char2"/>
    <w:uiPriority w:val="30"/>
    <w:qFormat/>
    <w:rsid w:val="00B93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B938CC"/>
    <w:rPr>
      <w:i/>
      <w:iCs/>
      <w:color w:val="0F4761" w:themeColor="accent1" w:themeShade="BF"/>
    </w:rPr>
  </w:style>
  <w:style w:type="character" w:styleId="a9">
    <w:name w:val="Intense Reference"/>
    <w:basedOn w:val="a0"/>
    <w:uiPriority w:val="32"/>
    <w:qFormat/>
    <w:rsid w:val="00B938CC"/>
    <w:rPr>
      <w:b/>
      <w:bCs/>
      <w:smallCaps/>
      <w:color w:val="0F4761" w:themeColor="accent1" w:themeShade="BF"/>
      <w:spacing w:val="5"/>
    </w:rPr>
  </w:style>
  <w:style w:type="paragraph" w:styleId="aa">
    <w:name w:val="header"/>
    <w:basedOn w:val="a"/>
    <w:link w:val="Char3"/>
    <w:uiPriority w:val="99"/>
    <w:unhideWhenUsed/>
    <w:rsid w:val="00573A04"/>
    <w:pPr>
      <w:tabs>
        <w:tab w:val="center" w:pos="4513"/>
        <w:tab w:val="right" w:pos="9026"/>
      </w:tabs>
      <w:snapToGrid w:val="0"/>
    </w:pPr>
  </w:style>
  <w:style w:type="character" w:customStyle="1" w:styleId="Char3">
    <w:name w:val="머리글 Char"/>
    <w:basedOn w:val="a0"/>
    <w:link w:val="aa"/>
    <w:uiPriority w:val="99"/>
    <w:rsid w:val="00573A04"/>
  </w:style>
  <w:style w:type="paragraph" w:styleId="ab">
    <w:name w:val="footer"/>
    <w:basedOn w:val="a"/>
    <w:link w:val="Char4"/>
    <w:uiPriority w:val="99"/>
    <w:unhideWhenUsed/>
    <w:rsid w:val="00573A04"/>
    <w:pPr>
      <w:tabs>
        <w:tab w:val="center" w:pos="4513"/>
        <w:tab w:val="right" w:pos="9026"/>
      </w:tabs>
      <w:snapToGrid w:val="0"/>
    </w:pPr>
  </w:style>
  <w:style w:type="character" w:customStyle="1" w:styleId="Char4">
    <w:name w:val="바닥글 Char"/>
    <w:basedOn w:val="a0"/>
    <w:link w:val="ab"/>
    <w:uiPriority w:val="99"/>
    <w:rsid w:val="00573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50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304</Words>
  <Characters>1736</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Nam-Hoon Kim</dc:creator>
  <cp:keywords/>
  <dc:description/>
  <cp:lastModifiedBy>nhkim</cp:lastModifiedBy>
  <cp:revision>3</cp:revision>
  <dcterms:created xsi:type="dcterms:W3CDTF">2025-12-11T08:22:00Z</dcterms:created>
  <dcterms:modified xsi:type="dcterms:W3CDTF">2025-12-11T08:45:00Z</dcterms:modified>
</cp:coreProperties>
</file>